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D4" w:rsidRDefault="00F15BD4" w:rsidP="00F15BD4">
      <w:pPr>
        <w:jc w:val="both"/>
        <w:rPr>
          <w:rFonts w:ascii="Calibri" w:hAnsi="Calibri"/>
          <w:sz w:val="22"/>
          <w:szCs w:val="22"/>
        </w:rPr>
      </w:pPr>
      <w:r>
        <w:rPr>
          <w:rFonts w:ascii="Calibri" w:hAnsi="Calibri"/>
          <w:sz w:val="22"/>
          <w:szCs w:val="22"/>
        </w:rPr>
        <w:t>«</w:t>
      </w:r>
      <w:r>
        <w:rPr>
          <w:rFonts w:ascii="Calibri" w:hAnsi="Calibri"/>
          <w:b/>
          <w:sz w:val="22"/>
          <w:szCs w:val="22"/>
        </w:rPr>
        <w:t>Προμήθεια έντεκα (11) τεμαχίων Η/Υ και των παρελκόμενων τους για τις ανάγκες των γραφείων της Διεύθυνσης Πλοηγικής Υπηρεσίας και Είσπραξης – Βεβαίωσης Πλοηγικών Τελών</w:t>
      </w:r>
      <w:r>
        <w:rPr>
          <w:rFonts w:ascii="Calibri" w:hAnsi="Calibri"/>
          <w:sz w:val="22"/>
          <w:szCs w:val="22"/>
        </w:rPr>
        <w:t>»</w:t>
      </w:r>
    </w:p>
    <w:p w:rsidR="00F15BD4" w:rsidRDefault="00F15BD4" w:rsidP="00F15BD4">
      <w:pPr>
        <w:jc w:val="center"/>
        <w:rPr>
          <w:rFonts w:ascii="Calibri" w:hAnsi="Calibri"/>
          <w:b/>
          <w:sz w:val="22"/>
          <w:szCs w:val="22"/>
          <w:u w:val="single"/>
        </w:rPr>
      </w:pPr>
      <w:r>
        <w:rPr>
          <w:rFonts w:ascii="Calibri" w:hAnsi="Calibri"/>
          <w:b/>
          <w:sz w:val="22"/>
          <w:szCs w:val="22"/>
          <w:u w:val="single"/>
        </w:rPr>
        <w:t>ΤΕΧΝΙΚΕΣ ΠΡΟΔΙΑΓΡΑΦΕΣ</w:t>
      </w:r>
    </w:p>
    <w:p w:rsidR="00F15BD4" w:rsidRDefault="00F15BD4" w:rsidP="00F15BD4">
      <w:pPr>
        <w:rPr>
          <w:rFonts w:ascii="Calibri" w:hAnsi="Calibri"/>
          <w:sz w:val="22"/>
          <w:szCs w:val="22"/>
        </w:rPr>
      </w:pPr>
    </w:p>
    <w:p w:rsidR="00F15BD4" w:rsidRDefault="00F15BD4" w:rsidP="00F15BD4">
      <w:pPr>
        <w:ind w:firstLine="284"/>
        <w:jc w:val="both"/>
        <w:rPr>
          <w:rFonts w:ascii="Calibri" w:hAnsi="Calibri"/>
          <w:sz w:val="22"/>
          <w:szCs w:val="22"/>
        </w:rPr>
      </w:pPr>
      <w:r>
        <w:rPr>
          <w:rFonts w:ascii="Calibri" w:hAnsi="Calibri"/>
          <w:sz w:val="22"/>
          <w:szCs w:val="22"/>
        </w:rPr>
        <w:t>Οι ελάχιστες προδιαγραφές  των Η/Υ όσον αφορά τον εξοπλισμό και τις υποχρεωτικές συνοδευτικές υπηρεσίες, είναι οι ακόλουθες:</w:t>
      </w:r>
    </w:p>
    <w:p w:rsidR="00F15BD4" w:rsidRDefault="00F15BD4" w:rsidP="00F15BD4">
      <w:pPr>
        <w:ind w:firstLine="284"/>
        <w:jc w:val="both"/>
        <w:rPr>
          <w:rFonts w:ascii="Calibri" w:hAnsi="Calibri"/>
          <w:sz w:val="22"/>
          <w:szCs w:val="22"/>
        </w:rPr>
      </w:pPr>
    </w:p>
    <w:p w:rsidR="00F15BD4" w:rsidRDefault="00F15BD4" w:rsidP="00F15BD4">
      <w:pPr>
        <w:ind w:firstLine="284"/>
        <w:jc w:val="center"/>
        <w:rPr>
          <w:rFonts w:ascii="Calibri" w:hAnsi="Calibri"/>
          <w:b/>
          <w:sz w:val="22"/>
          <w:szCs w:val="22"/>
        </w:rPr>
      </w:pPr>
      <w:r>
        <w:rPr>
          <w:rFonts w:ascii="Calibri" w:hAnsi="Calibri"/>
          <w:b/>
          <w:sz w:val="22"/>
          <w:szCs w:val="22"/>
        </w:rPr>
        <w:t>Α. Η/Υ και λοιπών παρελκόμενων</w:t>
      </w:r>
    </w:p>
    <w:p w:rsidR="00F15BD4" w:rsidRDefault="00F15BD4" w:rsidP="00F15BD4">
      <w:pPr>
        <w:ind w:firstLine="284"/>
        <w:jc w:val="both"/>
        <w:rPr>
          <w:rFonts w:ascii="Calibri" w:hAnsi="Calibri"/>
          <w:sz w:val="22"/>
          <w:szCs w:val="22"/>
        </w:rPr>
      </w:pPr>
    </w:p>
    <w:tbl>
      <w:tblPr>
        <w:tblW w:w="510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4108"/>
        <w:gridCol w:w="1414"/>
        <w:gridCol w:w="1241"/>
        <w:gridCol w:w="1433"/>
      </w:tblGrid>
      <w:tr w:rsidR="00F15BD4" w:rsidTr="00F15BD4">
        <w:trPr>
          <w:tblHeader/>
        </w:trPr>
        <w:tc>
          <w:tcPr>
            <w:tcW w:w="2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ind w:left="-108" w:right="-108"/>
              <w:jc w:val="center"/>
              <w:rPr>
                <w:rFonts w:ascii="Calibri" w:hAnsi="Calibri" w:cs="Calibri"/>
                <w:b/>
                <w:sz w:val="22"/>
                <w:szCs w:val="22"/>
              </w:rPr>
            </w:pPr>
            <w:r>
              <w:rPr>
                <w:rFonts w:ascii="Calibri" w:hAnsi="Calibri" w:cs="Calibri"/>
                <w:b/>
                <w:sz w:val="22"/>
                <w:szCs w:val="22"/>
              </w:rPr>
              <w:t>Α/Α</w:t>
            </w:r>
          </w:p>
        </w:tc>
        <w:tc>
          <w:tcPr>
            <w:tcW w:w="236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jc w:val="center"/>
              <w:rPr>
                <w:rFonts w:ascii="Calibri" w:hAnsi="Calibri" w:cs="Calibri"/>
                <w:b/>
                <w:sz w:val="22"/>
                <w:szCs w:val="22"/>
              </w:rPr>
            </w:pPr>
            <w:r>
              <w:rPr>
                <w:rFonts w:ascii="Calibri" w:hAnsi="Calibri" w:cs="Calibri"/>
                <w:b/>
                <w:sz w:val="22"/>
                <w:szCs w:val="22"/>
              </w:rPr>
              <w:t>ΠΕΡΙΓΡΑΦΗ</w:t>
            </w:r>
          </w:p>
        </w:tc>
        <w:tc>
          <w:tcPr>
            <w:tcW w:w="7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ind w:left="-50"/>
              <w:jc w:val="center"/>
              <w:rPr>
                <w:rFonts w:ascii="Calibri" w:hAnsi="Calibri" w:cs="Calibri"/>
                <w:b/>
                <w:sz w:val="22"/>
                <w:szCs w:val="22"/>
              </w:rPr>
            </w:pPr>
            <w:r>
              <w:rPr>
                <w:rFonts w:ascii="Calibri" w:hAnsi="Calibri" w:cs="Calibri"/>
                <w:b/>
                <w:sz w:val="22"/>
                <w:szCs w:val="22"/>
              </w:rPr>
              <w:t>ΑΠΑΙΤΗΣΗ</w:t>
            </w:r>
          </w:p>
        </w:tc>
        <w:tc>
          <w:tcPr>
            <w:tcW w:w="71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ind w:left="-108" w:right="-108"/>
              <w:jc w:val="center"/>
              <w:rPr>
                <w:rFonts w:ascii="Calibri" w:hAnsi="Calibri" w:cs="Calibri"/>
                <w:b/>
                <w:sz w:val="22"/>
                <w:szCs w:val="22"/>
              </w:rPr>
            </w:pPr>
            <w:r>
              <w:rPr>
                <w:rFonts w:ascii="Calibri" w:hAnsi="Calibri" w:cs="Calibri"/>
                <w:b/>
                <w:sz w:val="22"/>
                <w:szCs w:val="22"/>
              </w:rPr>
              <w:t>ΑΠΑΝΤΗΣΗ</w:t>
            </w:r>
          </w:p>
        </w:tc>
        <w:tc>
          <w:tcPr>
            <w:tcW w:w="8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tabs>
                <w:tab w:val="left" w:pos="459"/>
              </w:tabs>
              <w:ind w:left="-108" w:right="-108"/>
              <w:jc w:val="center"/>
              <w:rPr>
                <w:rFonts w:ascii="Calibri" w:hAnsi="Calibri" w:cs="Calibri"/>
                <w:b/>
                <w:sz w:val="22"/>
                <w:szCs w:val="22"/>
              </w:rPr>
            </w:pPr>
            <w:r>
              <w:rPr>
                <w:rFonts w:ascii="Calibri" w:hAnsi="Calibri" w:cs="Calibri"/>
                <w:b/>
                <w:sz w:val="22"/>
                <w:szCs w:val="22"/>
              </w:rPr>
              <w:t>ΠΑΡΑΠΟΜΠΗ</w:t>
            </w: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b/>
                <w:sz w:val="22"/>
                <w:szCs w:val="22"/>
              </w:rPr>
            </w:pPr>
            <w:r>
              <w:rPr>
                <w:rFonts w:ascii="Calibri" w:hAnsi="Calibri" w:cs="Calibri"/>
                <w:b/>
                <w:sz w:val="22"/>
                <w:szCs w:val="22"/>
              </w:rPr>
              <w:t>1.</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b/>
                <w:sz w:val="22"/>
                <w:szCs w:val="22"/>
              </w:rPr>
            </w:pPr>
            <w:r>
              <w:rPr>
                <w:rFonts w:ascii="Calibri" w:hAnsi="Calibri" w:cs="Calibri"/>
                <w:b/>
                <w:sz w:val="22"/>
                <w:szCs w:val="22"/>
              </w:rPr>
              <w:t>Γενικά</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b/>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108" w:right="-108"/>
              <w:jc w:val="center"/>
              <w:rPr>
                <w:rFonts w:ascii="Calibri" w:hAnsi="Calibri" w:cs="Calibri"/>
                <w:b/>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tabs>
                <w:tab w:val="left" w:pos="459"/>
              </w:tabs>
              <w:ind w:left="-108" w:right="-425"/>
              <w:jc w:val="center"/>
              <w:rPr>
                <w:rFonts w:ascii="Calibri" w:hAnsi="Calibri" w:cs="Calibri"/>
                <w:b/>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Είδος προς προμήθεια</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Η/Υ με πληκτρολόγιο και ποντίκι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Αριθμός τεμαχίων</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11</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1.3</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Να αναφερθεί ο κατασκευαστής και το μοντέλο του προσφερόμενου συστήματος.</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1.4</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Το σύνολο της προσφερόμενης σύνθεσης (Η/Υ, πληκτρολόγιο και ποντίκι) να προέρχονται από τον ίδιο διεθνώς αναγνωρισμένο κατασκευαστή.</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rPr>
          <w:trHeight w:val="1006"/>
        </w:trPr>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1.5</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Το σύνολο των εξαρτημάτων που απαρτίζουν τον υπολογιστή να έχουν συναρμολογηθεί από τον ίδιο, να φέρουν την έγκριση του και να αναφέρονται στα επίσημα τεχνικά φυλλάδια του συστήματος. </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rPr>
          <w:trHeight w:val="439"/>
        </w:trPr>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1.6</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Ανακοίνωση μοντέλου εντός του 2022 ή μεταγενέστερα.</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1.7</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Διαστάσεις σε οριζόντια θέση: </w:t>
            </w:r>
          </w:p>
          <w:p w:rsidR="00F15BD4" w:rsidRDefault="00F15BD4">
            <w:pPr>
              <w:jc w:val="both"/>
              <w:rPr>
                <w:rFonts w:ascii="Calibri" w:hAnsi="Calibri" w:cs="Calibri"/>
                <w:sz w:val="22"/>
                <w:szCs w:val="22"/>
              </w:rPr>
            </w:pPr>
            <w:r>
              <w:rPr>
                <w:rFonts w:ascii="Calibri" w:hAnsi="Calibri" w:cs="Calibri"/>
                <w:sz w:val="22"/>
                <w:szCs w:val="22"/>
              </w:rPr>
              <w:t xml:space="preserve">Ύψος: ≤ 36.00 mm. </w:t>
            </w:r>
          </w:p>
          <w:p w:rsidR="00F15BD4" w:rsidRDefault="00F15BD4">
            <w:pPr>
              <w:jc w:val="both"/>
              <w:rPr>
                <w:rFonts w:ascii="Calibri" w:hAnsi="Calibri" w:cs="Calibri"/>
                <w:sz w:val="22"/>
                <w:szCs w:val="22"/>
              </w:rPr>
            </w:pPr>
            <w:r>
              <w:rPr>
                <w:rFonts w:ascii="Calibri" w:hAnsi="Calibri" w:cs="Calibri"/>
                <w:sz w:val="22"/>
                <w:szCs w:val="22"/>
              </w:rPr>
              <w:t xml:space="preserve">Πλάτος : ≤ </w:t>
            </w:r>
            <w:r>
              <w:rPr>
                <w:rFonts w:ascii="Calibri" w:hAnsi="Calibri" w:cs="Calibri"/>
                <w:sz w:val="22"/>
                <w:szCs w:val="22"/>
                <w:lang w:val="en-US"/>
              </w:rPr>
              <w:t>182</w:t>
            </w:r>
            <w:r>
              <w:rPr>
                <w:rFonts w:ascii="Calibri" w:hAnsi="Calibri" w:cs="Calibri"/>
                <w:sz w:val="22"/>
                <w:szCs w:val="22"/>
              </w:rPr>
              <w:t>.00 mm</w:t>
            </w:r>
          </w:p>
          <w:p w:rsidR="00F15BD4" w:rsidRDefault="00F15BD4">
            <w:pPr>
              <w:jc w:val="both"/>
              <w:rPr>
                <w:rFonts w:ascii="Calibri" w:hAnsi="Calibri" w:cs="Calibri"/>
                <w:sz w:val="22"/>
                <w:szCs w:val="22"/>
              </w:rPr>
            </w:pPr>
            <w:r>
              <w:rPr>
                <w:rFonts w:ascii="Calibri" w:hAnsi="Calibri" w:cs="Calibri"/>
                <w:sz w:val="22"/>
                <w:szCs w:val="22"/>
              </w:rPr>
              <w:t xml:space="preserve">Βάθος : ≤ </w:t>
            </w:r>
            <w:r>
              <w:rPr>
                <w:rFonts w:ascii="Calibri" w:hAnsi="Calibri" w:cs="Calibri"/>
                <w:sz w:val="22"/>
                <w:szCs w:val="22"/>
                <w:lang w:val="en-US"/>
              </w:rPr>
              <w:t>178</w:t>
            </w:r>
            <w:r>
              <w:rPr>
                <w:rFonts w:ascii="Calibri" w:hAnsi="Calibri" w:cs="Calibri"/>
                <w:sz w:val="22"/>
                <w:szCs w:val="22"/>
              </w:rPr>
              <w:t>.00 mm</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1.8</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Να υποστηρίζονται κατά την παράδοση είτε να υπάρχει η  δυνατότητα προσθήκης από τον κατασκευαστή, των κάτωθι τεχνολογιών ασφαλείας:</w:t>
            </w:r>
          </w:p>
          <w:p w:rsidR="00F15BD4" w:rsidRDefault="00F15BD4">
            <w:pPr>
              <w:jc w:val="both"/>
              <w:rPr>
                <w:rFonts w:ascii="Calibri" w:hAnsi="Calibri" w:cs="Calibri"/>
                <w:sz w:val="22"/>
                <w:szCs w:val="22"/>
                <w:lang w:val="en-US"/>
              </w:rPr>
            </w:pPr>
            <w:proofErr w:type="spellStart"/>
            <w:r>
              <w:rPr>
                <w:rFonts w:ascii="Calibri" w:hAnsi="Calibri" w:cs="Calibri"/>
                <w:sz w:val="22"/>
                <w:szCs w:val="22"/>
                <w:lang w:val="en-US"/>
              </w:rPr>
              <w:t>SafeID</w:t>
            </w:r>
            <w:proofErr w:type="spellEnd"/>
            <w:r>
              <w:rPr>
                <w:rFonts w:ascii="Calibri" w:hAnsi="Calibri" w:cs="Calibri"/>
                <w:sz w:val="22"/>
                <w:szCs w:val="22"/>
                <w:lang w:val="en-US"/>
              </w:rPr>
              <w:t xml:space="preserve">, Microsoft Windows </w:t>
            </w:r>
            <w:proofErr w:type="spellStart"/>
            <w:r>
              <w:rPr>
                <w:rFonts w:ascii="Calibri" w:hAnsi="Calibri" w:cs="Calibri"/>
                <w:sz w:val="22"/>
                <w:szCs w:val="22"/>
                <w:lang w:val="en-US"/>
              </w:rPr>
              <w:t>Bitlocker</w:t>
            </w:r>
            <w:proofErr w:type="spellEnd"/>
            <w:r>
              <w:rPr>
                <w:rFonts w:ascii="Calibri" w:hAnsi="Calibri" w:cs="Calibri"/>
                <w:sz w:val="22"/>
                <w:szCs w:val="22"/>
                <w:lang w:val="en-US"/>
              </w:rPr>
              <w:t>, Local hard drive data wipe through BIOS (Secure Erase), Intel Secure Boot, Intel Authenticate.</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1.9</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Να υποστηρίζονται κατά την παράδοση είτε να υπάρχει η  δυνατότητα προσθήκης, των κάτωθι δυνατοτήτων:</w:t>
            </w:r>
          </w:p>
          <w:p w:rsidR="00F15BD4" w:rsidRDefault="00F15BD4">
            <w:pPr>
              <w:jc w:val="both"/>
              <w:rPr>
                <w:rFonts w:ascii="Calibri" w:hAnsi="Calibri" w:cs="Calibri"/>
                <w:sz w:val="22"/>
                <w:szCs w:val="22"/>
              </w:rPr>
            </w:pPr>
            <w:r>
              <w:rPr>
                <w:rFonts w:ascii="Calibri" w:hAnsi="Calibri" w:cs="Calibri"/>
                <w:sz w:val="22"/>
                <w:szCs w:val="22"/>
              </w:rPr>
              <w:t xml:space="preserve">Εργαλείο διαχείρισης (GUI), για τη διαμόρφωση και ανάπτυξη ρυθμίσεων υλικού, σε περιβάλλον πριν από το λειτουργικό σύστημα ή μετά το λειτουργικό σύστημα. Να λειτουργεί απρόσκοπτα με το SCCM και το </w:t>
            </w:r>
            <w:proofErr w:type="spellStart"/>
            <w:r>
              <w:rPr>
                <w:rFonts w:ascii="Calibri" w:hAnsi="Calibri" w:cs="Calibri"/>
                <w:sz w:val="22"/>
                <w:szCs w:val="22"/>
              </w:rPr>
              <w:t>Airwatch</w:t>
            </w:r>
            <w:proofErr w:type="spellEnd"/>
            <w:r>
              <w:rPr>
                <w:rFonts w:ascii="Calibri" w:hAnsi="Calibri" w:cs="Calibri"/>
                <w:sz w:val="22"/>
                <w:szCs w:val="22"/>
              </w:rPr>
              <w:t xml:space="preserve"> </w:t>
            </w:r>
            <w:r>
              <w:rPr>
                <w:rFonts w:ascii="Calibri" w:hAnsi="Calibri" w:cs="Calibri"/>
                <w:sz w:val="22"/>
                <w:szCs w:val="22"/>
              </w:rPr>
              <w:lastRenderedPageBreak/>
              <w:t xml:space="preserve">και να μπορεί να ενσωματωθεί αυτόματα σε </w:t>
            </w:r>
            <w:proofErr w:type="spellStart"/>
            <w:r>
              <w:rPr>
                <w:rFonts w:ascii="Calibri" w:hAnsi="Calibri" w:cs="Calibri"/>
                <w:sz w:val="22"/>
                <w:szCs w:val="22"/>
              </w:rPr>
              <w:t>LANDesk</w:t>
            </w:r>
            <w:proofErr w:type="spellEnd"/>
            <w:r>
              <w:rPr>
                <w:rFonts w:ascii="Calibri" w:hAnsi="Calibri" w:cs="Calibri"/>
                <w:sz w:val="22"/>
                <w:szCs w:val="22"/>
              </w:rPr>
              <w:t xml:space="preserve"> και KACE. Να  επιτρέπει να αυτοματοποιήσετε και να διαμορφώσετε από απόσταση, περισσότερες από 150  ρυθμίσεις BIOS.</w:t>
            </w:r>
          </w:p>
          <w:p w:rsidR="00F15BD4" w:rsidRDefault="00F15BD4">
            <w:pPr>
              <w:jc w:val="both"/>
              <w:rPr>
                <w:rFonts w:ascii="Calibri" w:hAnsi="Calibri" w:cs="Calibri"/>
                <w:sz w:val="22"/>
                <w:szCs w:val="22"/>
              </w:rPr>
            </w:pPr>
            <w:r>
              <w:rPr>
                <w:rFonts w:ascii="Calibri" w:hAnsi="Calibri" w:cs="Calibri"/>
                <w:sz w:val="22"/>
                <w:szCs w:val="22"/>
              </w:rPr>
              <w:t xml:space="preserve">Εργαλείο  εργοστασιακά εγκατεστημένο το οποίο επιτρέπει στους χρήστες  να διαχειρίζονται, να παρουσιάζουν και να εγκαθιστούν αυτόματα ενημερώσεις του κατασκευαστή  στο BIOS, προγράμματα οδήγησης και λογισμικό.   </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lastRenderedPageBreak/>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lastRenderedPageBreak/>
              <w:t>1.10</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Να υποστηρίζει  δωρεάν εφαρμογή του ίδιου κατασκευαστή, με δυνατότητες προληπτικής επίλυσης προβλημάτων με αυτοματοποιημένο εντοπισμό, αυτόματη δημιουργία υπόθεσης για βλάβη στη βάση του κατασκευαστή και υποστήριξη. Επίσης να έχει την δυνατότητα να  εκτελεί αυτόματες βελτιστοποιήσεις λογισμικού.</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Να περιλαμβάνεται εργαλείο αποκατάστασης του λειτουργικού συστήματος από τον κατασκευαστή του Η/Υ.</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lang w:val="en-US"/>
              </w:rPr>
            </w:pPr>
            <w:r>
              <w:rPr>
                <w:rFonts w:ascii="Calibri" w:hAnsi="Calibri" w:cs="Calibri"/>
                <w:sz w:val="22"/>
                <w:szCs w:val="22"/>
              </w:rPr>
              <w:t>Πιστοποιήσεις</w:t>
            </w:r>
            <w:r>
              <w:rPr>
                <w:rFonts w:ascii="Calibri" w:hAnsi="Calibri" w:cs="Calibri"/>
                <w:sz w:val="22"/>
                <w:szCs w:val="22"/>
                <w:lang w:val="en-US"/>
              </w:rPr>
              <w:t xml:space="preserve">: CE, ENERGY STAR, EPEAT, CEL, WEEE, EU </w:t>
            </w:r>
            <w:proofErr w:type="spellStart"/>
            <w:r>
              <w:rPr>
                <w:rFonts w:ascii="Calibri" w:hAnsi="Calibri" w:cs="Calibri"/>
                <w:sz w:val="22"/>
                <w:szCs w:val="22"/>
                <w:lang w:val="en-US"/>
              </w:rPr>
              <w:t>RoHS</w:t>
            </w:r>
            <w:proofErr w:type="spellEnd"/>
            <w:r>
              <w:rPr>
                <w:rFonts w:ascii="Calibri" w:hAnsi="Calibri" w:cs="Calibri"/>
                <w:sz w:val="22"/>
                <w:szCs w:val="22"/>
                <w:lang w:val="en-US"/>
              </w:rPr>
              <w:t>.</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1.13</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Για την εξακρίβωση της αξιοπιστίας και της ανθεκτικότητας του προτεινομένου συστήματος, θα πρέπει να έχει υποβληθεί και να έχει περάσει με επιτυχία,  από  MIL-STD 810G ή Η </w:t>
            </w:r>
            <w:proofErr w:type="spellStart"/>
            <w:r>
              <w:rPr>
                <w:rFonts w:ascii="Calibri" w:hAnsi="Calibri" w:cs="Calibri"/>
                <w:sz w:val="22"/>
                <w:szCs w:val="22"/>
              </w:rPr>
              <w:t>tests</w:t>
            </w:r>
            <w:proofErr w:type="spellEnd"/>
            <w:r>
              <w:rPr>
                <w:rFonts w:ascii="Calibri" w:hAnsi="Calibri" w:cs="Calibri"/>
                <w:sz w:val="22"/>
                <w:szCs w:val="22"/>
              </w:rPr>
              <w:t>.</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1.14</w:t>
            </w:r>
          </w:p>
        </w:tc>
        <w:tc>
          <w:tcPr>
            <w:tcW w:w="2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5BD4" w:rsidRDefault="00F15BD4">
            <w:pPr>
              <w:jc w:val="both"/>
              <w:rPr>
                <w:rFonts w:ascii="Calibri" w:hAnsi="Calibri" w:cs="Calibri"/>
                <w:sz w:val="22"/>
                <w:szCs w:val="22"/>
              </w:rPr>
            </w:pPr>
            <w:r>
              <w:rPr>
                <w:rFonts w:ascii="Calibri" w:hAnsi="Calibri" w:cs="Calibri"/>
                <w:sz w:val="22"/>
                <w:szCs w:val="22"/>
              </w:rPr>
              <w:t>Εγγύηση για το σύνολο του προσφερόμενου εξοπλισμού απευθείας από τον κατασκευαστή του, χρονικής διάρκειας 5 ετών με επιτόπια (</w:t>
            </w:r>
            <w:proofErr w:type="spellStart"/>
            <w:r>
              <w:rPr>
                <w:rFonts w:ascii="Calibri" w:hAnsi="Calibri" w:cs="Calibri"/>
                <w:sz w:val="22"/>
                <w:szCs w:val="22"/>
              </w:rPr>
              <w:t>on</w:t>
            </w:r>
            <w:proofErr w:type="spellEnd"/>
            <w:r>
              <w:rPr>
                <w:rFonts w:ascii="Calibri" w:hAnsi="Calibri" w:cs="Calibri"/>
                <w:sz w:val="22"/>
                <w:szCs w:val="22"/>
              </w:rPr>
              <w:t xml:space="preserve"> </w:t>
            </w:r>
            <w:proofErr w:type="spellStart"/>
            <w:r>
              <w:rPr>
                <w:rFonts w:ascii="Calibri" w:hAnsi="Calibri" w:cs="Calibri"/>
                <w:sz w:val="22"/>
                <w:szCs w:val="22"/>
              </w:rPr>
              <w:t>site</w:t>
            </w:r>
            <w:proofErr w:type="spellEnd"/>
            <w:r>
              <w:rPr>
                <w:rFonts w:ascii="Calibri" w:hAnsi="Calibri" w:cs="Calibri"/>
                <w:sz w:val="22"/>
                <w:szCs w:val="22"/>
              </w:rPr>
              <w:t>) υποστήριξη την επόμενη εργάσιμη ημέρα (NBD) και τηλεφωνική υποστήριξη 24</w:t>
            </w:r>
            <w:r>
              <w:rPr>
                <w:rFonts w:ascii="Calibri" w:hAnsi="Calibri" w:cs="Calibri"/>
                <w:sz w:val="22"/>
                <w:szCs w:val="22"/>
                <w:lang w:val="en-US"/>
              </w:rPr>
              <w:t>x</w:t>
            </w:r>
            <w:r>
              <w:rPr>
                <w:rFonts w:ascii="Calibri" w:hAnsi="Calibri" w:cs="Calibri"/>
                <w:sz w:val="22"/>
                <w:szCs w:val="22"/>
              </w:rPr>
              <w:t xml:space="preserve">7 για θέματα </w:t>
            </w:r>
            <w:r>
              <w:rPr>
                <w:rFonts w:ascii="Calibri" w:hAnsi="Calibri" w:cs="Calibri"/>
                <w:sz w:val="22"/>
                <w:szCs w:val="22"/>
                <w:lang w:val="en-US"/>
              </w:rPr>
              <w:t>hardware</w:t>
            </w:r>
            <w:r>
              <w:rPr>
                <w:rFonts w:ascii="Calibri" w:hAnsi="Calibri" w:cs="Calibri"/>
                <w:sz w:val="22"/>
                <w:szCs w:val="22"/>
              </w:rPr>
              <w:t xml:space="preserve"> και </w:t>
            </w:r>
            <w:r>
              <w:rPr>
                <w:rFonts w:ascii="Calibri" w:hAnsi="Calibri" w:cs="Calibri"/>
                <w:sz w:val="22"/>
                <w:szCs w:val="22"/>
                <w:lang w:val="en-US"/>
              </w:rPr>
              <w:t>software</w:t>
            </w:r>
            <w:r>
              <w:rPr>
                <w:rFonts w:ascii="Calibri" w:hAnsi="Calibri" w:cs="Calibri"/>
                <w:sz w:val="22"/>
                <w:szCs w:val="22"/>
              </w:rPr>
              <w:t>. Η προσφερόμενη εγγύηση πέρα από κωδικό εγγύησης, να πιστοποιείται και γραπτώς με τεχνική δήλωση του κατασκευαστή του εξοπλισμού καθώς και από το επίσημο φυλλάδιο της εγγύησης.</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2.</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Κουτί (</w:t>
            </w:r>
            <w:proofErr w:type="spellStart"/>
            <w:r>
              <w:rPr>
                <w:rFonts w:ascii="Calibri" w:hAnsi="Calibri" w:cs="Calibri"/>
                <w:sz w:val="22"/>
                <w:szCs w:val="22"/>
              </w:rPr>
              <w:t>Case</w:t>
            </w:r>
            <w:proofErr w:type="spellEnd"/>
            <w:r>
              <w:rPr>
                <w:rFonts w:ascii="Calibri" w:hAnsi="Calibri" w:cs="Calibri"/>
                <w:sz w:val="22"/>
                <w:szCs w:val="22"/>
              </w:rPr>
              <w:t>)</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2.1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lang w:val="en-US"/>
              </w:rPr>
            </w:pPr>
            <w:r>
              <w:rPr>
                <w:rFonts w:ascii="Calibri" w:hAnsi="Calibri" w:cs="Calibri"/>
                <w:sz w:val="22"/>
                <w:szCs w:val="22"/>
              </w:rPr>
              <w:t xml:space="preserve">Τύπου </w:t>
            </w:r>
            <w:proofErr w:type="spellStart"/>
            <w:r>
              <w:rPr>
                <w:rFonts w:ascii="Calibri" w:hAnsi="Calibri" w:cs="Calibri"/>
                <w:sz w:val="22"/>
                <w:szCs w:val="22"/>
              </w:rPr>
              <w:t>micro</w:t>
            </w:r>
            <w:proofErr w:type="spellEnd"/>
            <w:r>
              <w:rPr>
                <w:rFonts w:ascii="Calibri" w:hAnsi="Calibri" w:cs="Calibri"/>
                <w:sz w:val="22"/>
                <w:szCs w:val="22"/>
              </w:rPr>
              <w:t xml:space="preserve">, </w:t>
            </w:r>
            <w:proofErr w:type="spellStart"/>
            <w:r>
              <w:rPr>
                <w:rFonts w:ascii="Calibri" w:hAnsi="Calibri" w:cs="Calibri"/>
                <w:sz w:val="22"/>
                <w:szCs w:val="22"/>
              </w:rPr>
              <w:t>tiny</w:t>
            </w:r>
            <w:proofErr w:type="spellEnd"/>
            <w:r>
              <w:rPr>
                <w:rFonts w:ascii="Calibri" w:hAnsi="Calibri" w:cs="Calibri"/>
                <w:sz w:val="22"/>
                <w:szCs w:val="22"/>
              </w:rPr>
              <w:t xml:space="preserve">, </w:t>
            </w:r>
            <w:r>
              <w:rPr>
                <w:rFonts w:ascii="Calibri" w:hAnsi="Calibri" w:cs="Calibri"/>
                <w:sz w:val="22"/>
                <w:szCs w:val="22"/>
                <w:lang w:val="en-US"/>
              </w:rPr>
              <w:t>mini.</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2.2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Τουλάχιστον τις ακόλουθες υποδοχές στην πρόσοψη της θήκης</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 2 x USB 3.</w:t>
            </w:r>
            <w:r>
              <w:rPr>
                <w:rFonts w:ascii="Calibri" w:hAnsi="Calibri" w:cs="Calibri"/>
                <w:sz w:val="22"/>
                <w:szCs w:val="22"/>
                <w:lang w:val="en-US"/>
              </w:rPr>
              <w:t>2</w:t>
            </w:r>
            <w:r>
              <w:rPr>
                <w:rFonts w:ascii="Calibri" w:hAnsi="Calibri" w:cs="Calibri"/>
                <w:sz w:val="22"/>
                <w:szCs w:val="22"/>
              </w:rPr>
              <w:t xml:space="preserve"> </w:t>
            </w:r>
            <w:proofErr w:type="spellStart"/>
            <w:r>
              <w:rPr>
                <w:rFonts w:ascii="Calibri" w:hAnsi="Calibri" w:cs="Calibri"/>
                <w:sz w:val="22"/>
                <w:szCs w:val="22"/>
              </w:rPr>
              <w:t>Gen</w:t>
            </w:r>
            <w:proofErr w:type="spellEnd"/>
            <w:r>
              <w:rPr>
                <w:rFonts w:ascii="Calibri" w:hAnsi="Calibri" w:cs="Calibri"/>
                <w:sz w:val="22"/>
                <w:szCs w:val="22"/>
              </w:rPr>
              <w:t xml:space="preserve"> 1</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2.3</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Τουλάχιστον τα ακόλουθα </w:t>
            </w:r>
            <w:proofErr w:type="spellStart"/>
            <w:r>
              <w:rPr>
                <w:rFonts w:ascii="Calibri" w:hAnsi="Calibri" w:cs="Calibri"/>
                <w:sz w:val="22"/>
                <w:szCs w:val="22"/>
              </w:rPr>
              <w:t>Bays</w:t>
            </w:r>
            <w:proofErr w:type="spellEnd"/>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 1 x εσωτερικό 2.5”</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3.</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Επεξεργαστής (CPU)</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lastRenderedPageBreak/>
              <w:t>3.1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Να προσφερθεί με επεξεργαστή 12ης Γενιάς, </w:t>
            </w:r>
            <w:proofErr w:type="spellStart"/>
            <w:r>
              <w:rPr>
                <w:rFonts w:ascii="Calibri" w:hAnsi="Calibri" w:cs="Calibri"/>
                <w:sz w:val="22"/>
                <w:szCs w:val="22"/>
              </w:rPr>
              <w:t>Intel</w:t>
            </w:r>
            <w:proofErr w:type="spellEnd"/>
            <w:r>
              <w:rPr>
                <w:rFonts w:ascii="Calibri" w:hAnsi="Calibri" w:cs="Calibri"/>
                <w:sz w:val="22"/>
                <w:szCs w:val="22"/>
              </w:rPr>
              <w:t xml:space="preserve"> </w:t>
            </w:r>
            <w:proofErr w:type="spellStart"/>
            <w:r>
              <w:rPr>
                <w:rFonts w:ascii="Calibri" w:hAnsi="Calibri" w:cs="Calibri"/>
                <w:sz w:val="22"/>
                <w:szCs w:val="22"/>
              </w:rPr>
              <w:t>Core</w:t>
            </w:r>
            <w:proofErr w:type="spellEnd"/>
            <w:r>
              <w:rPr>
                <w:rFonts w:ascii="Calibri" w:hAnsi="Calibri" w:cs="Calibri"/>
                <w:sz w:val="22"/>
                <w:szCs w:val="22"/>
              </w:rPr>
              <w:t xml:space="preserve"> i5-12500T</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3.2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Αριθμός πυρήνων επεξεργαστή</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 xml:space="preserve">≥ </w:t>
            </w:r>
            <w:r>
              <w:rPr>
                <w:rFonts w:ascii="Calibri" w:hAnsi="Calibri" w:cs="Calibri"/>
                <w:sz w:val="22"/>
                <w:szCs w:val="22"/>
                <w:lang w:val="en-US"/>
              </w:rPr>
              <w:t>6</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3.3</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Αριθμός νημάτων επεξεργαστή</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 xml:space="preserve">≥ </w:t>
            </w:r>
            <w:r>
              <w:rPr>
                <w:rFonts w:ascii="Calibri" w:hAnsi="Calibri" w:cs="Calibri"/>
                <w:sz w:val="22"/>
                <w:szCs w:val="22"/>
                <w:lang w:val="en-US"/>
              </w:rPr>
              <w:t>12</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3.4</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Συχνότητα λειτουργίας επεξεργαστή βασική σε </w:t>
            </w:r>
            <w:proofErr w:type="spellStart"/>
            <w:r>
              <w:rPr>
                <w:rFonts w:ascii="Calibri" w:hAnsi="Calibri" w:cs="Calibri"/>
                <w:sz w:val="22"/>
                <w:szCs w:val="22"/>
              </w:rPr>
              <w:t>GHz</w:t>
            </w:r>
            <w:proofErr w:type="spellEnd"/>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 xml:space="preserve">≥ </w:t>
            </w:r>
            <w:r>
              <w:rPr>
                <w:rFonts w:ascii="Calibri" w:hAnsi="Calibri" w:cs="Calibri"/>
                <w:sz w:val="22"/>
                <w:szCs w:val="22"/>
                <w:lang w:val="en-US"/>
              </w:rPr>
              <w:t>2</w:t>
            </w:r>
            <w:r>
              <w:rPr>
                <w:rFonts w:ascii="Calibri" w:hAnsi="Calibri" w:cs="Calibri"/>
                <w:sz w:val="22"/>
                <w:szCs w:val="22"/>
              </w:rPr>
              <w:t>.</w:t>
            </w:r>
            <w:r>
              <w:rPr>
                <w:rFonts w:ascii="Calibri" w:hAnsi="Calibri" w:cs="Calibri"/>
                <w:sz w:val="22"/>
                <w:szCs w:val="22"/>
                <w:lang w:val="en-US"/>
              </w:rPr>
              <w:t>0</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3.5</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Μνήμη </w:t>
            </w:r>
            <w:proofErr w:type="spellStart"/>
            <w:r>
              <w:rPr>
                <w:rFonts w:ascii="Calibri" w:hAnsi="Calibri" w:cs="Calibri"/>
                <w:sz w:val="22"/>
                <w:szCs w:val="22"/>
              </w:rPr>
              <w:t>Cache</w:t>
            </w:r>
            <w:proofErr w:type="spellEnd"/>
            <w:r>
              <w:rPr>
                <w:rFonts w:ascii="Calibri" w:hAnsi="Calibri" w:cs="Calibri"/>
                <w:sz w:val="22"/>
                <w:szCs w:val="22"/>
              </w:rPr>
              <w:t xml:space="preserve"> επεξεργαστή σε MB</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 1</w:t>
            </w:r>
            <w:r>
              <w:rPr>
                <w:rFonts w:ascii="Calibri" w:hAnsi="Calibri" w:cs="Calibri"/>
                <w:sz w:val="22"/>
                <w:szCs w:val="22"/>
                <w:lang w:val="en-US"/>
              </w:rPr>
              <w:t>8</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4.</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Μητρική Κάρτα (</w:t>
            </w:r>
            <w:proofErr w:type="spellStart"/>
            <w:r>
              <w:rPr>
                <w:rFonts w:ascii="Calibri" w:hAnsi="Calibri" w:cs="Calibri"/>
                <w:sz w:val="22"/>
                <w:szCs w:val="22"/>
              </w:rPr>
              <w:t>Motherboard</w:t>
            </w:r>
            <w:proofErr w:type="spellEnd"/>
            <w:r>
              <w:rPr>
                <w:rFonts w:ascii="Calibri" w:hAnsi="Calibri" w:cs="Calibri"/>
                <w:sz w:val="22"/>
                <w:szCs w:val="22"/>
              </w:rPr>
              <w:t>)</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4.1</w:t>
            </w:r>
          </w:p>
        </w:tc>
        <w:tc>
          <w:tcPr>
            <w:tcW w:w="2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5BD4" w:rsidRDefault="00F15BD4">
            <w:pPr>
              <w:jc w:val="both"/>
              <w:rPr>
                <w:rFonts w:ascii="Calibri" w:hAnsi="Calibri" w:cs="Calibri"/>
                <w:sz w:val="22"/>
                <w:szCs w:val="22"/>
              </w:rPr>
            </w:pPr>
            <w:proofErr w:type="spellStart"/>
            <w:r>
              <w:rPr>
                <w:rFonts w:ascii="Calibri" w:hAnsi="Calibri" w:cs="Calibri"/>
                <w:sz w:val="22"/>
                <w:szCs w:val="22"/>
              </w:rPr>
              <w:t>Intel</w:t>
            </w:r>
            <w:proofErr w:type="spellEnd"/>
            <w:r>
              <w:rPr>
                <w:rFonts w:ascii="Calibri" w:hAnsi="Calibri" w:cs="Calibri"/>
                <w:sz w:val="22"/>
                <w:szCs w:val="22"/>
              </w:rPr>
              <w:t xml:space="preserve"> </w:t>
            </w:r>
            <w:proofErr w:type="spellStart"/>
            <w:r>
              <w:rPr>
                <w:rFonts w:ascii="Calibri" w:hAnsi="Calibri" w:cs="Calibri"/>
                <w:sz w:val="22"/>
                <w:szCs w:val="22"/>
              </w:rPr>
              <w:t>Chipset</w:t>
            </w:r>
            <w:proofErr w:type="spellEnd"/>
            <w:r>
              <w:rPr>
                <w:rFonts w:ascii="Calibri" w:hAnsi="Calibri" w:cs="Calibri"/>
                <w:sz w:val="22"/>
                <w:szCs w:val="22"/>
              </w:rPr>
              <w:t xml:space="preserve"> </w:t>
            </w:r>
            <w:r>
              <w:rPr>
                <w:rFonts w:ascii="Calibri" w:hAnsi="Calibri" w:cs="Calibri"/>
                <w:sz w:val="22"/>
                <w:szCs w:val="22"/>
                <w:lang w:val="en-US"/>
              </w:rPr>
              <w:t>B</w:t>
            </w:r>
            <w:r>
              <w:rPr>
                <w:rFonts w:ascii="Calibri" w:hAnsi="Calibri" w:cs="Calibri"/>
                <w:sz w:val="22"/>
                <w:szCs w:val="22"/>
              </w:rPr>
              <w:t>660 ή ισοδύναμο ή ανώτερο, με χρόνο ανακοίνωσης εντός του 2022.</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4.2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lang w:val="en-US"/>
              </w:rPr>
            </w:pPr>
            <w:r>
              <w:rPr>
                <w:rFonts w:ascii="Calibri" w:hAnsi="Calibri" w:cs="Calibri"/>
                <w:sz w:val="22"/>
                <w:szCs w:val="22"/>
              </w:rPr>
              <w:t>Κάρτα</w:t>
            </w:r>
            <w:r>
              <w:rPr>
                <w:rFonts w:ascii="Calibri" w:hAnsi="Calibri" w:cs="Calibri"/>
                <w:sz w:val="22"/>
                <w:szCs w:val="22"/>
                <w:lang w:val="en-US"/>
              </w:rPr>
              <w:t xml:space="preserve"> </w:t>
            </w:r>
            <w:r>
              <w:rPr>
                <w:rFonts w:ascii="Calibri" w:hAnsi="Calibri" w:cs="Calibri"/>
                <w:sz w:val="22"/>
                <w:szCs w:val="22"/>
              </w:rPr>
              <w:t>δικτύου</w:t>
            </w:r>
            <w:r>
              <w:rPr>
                <w:rFonts w:ascii="Calibri" w:hAnsi="Calibri" w:cs="Calibri"/>
                <w:sz w:val="22"/>
                <w:szCs w:val="22"/>
                <w:lang w:val="en-US"/>
              </w:rPr>
              <w:t xml:space="preserve"> 10/100/1000Mbps (Gigabit </w:t>
            </w:r>
            <w:proofErr w:type="spellStart"/>
            <w:r>
              <w:rPr>
                <w:rFonts w:ascii="Calibri" w:hAnsi="Calibri" w:cs="Calibri"/>
                <w:sz w:val="22"/>
                <w:szCs w:val="22"/>
                <w:lang w:val="en-US"/>
              </w:rPr>
              <w:t>ethernet</w:t>
            </w:r>
            <w:proofErr w:type="spellEnd"/>
            <w:r>
              <w:rPr>
                <w:rFonts w:ascii="Calibri" w:hAnsi="Calibri" w:cs="Calibri"/>
                <w:sz w:val="22"/>
                <w:szCs w:val="22"/>
                <w:lang w:val="en-US"/>
              </w:rPr>
              <w:t>)</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4.3</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Τουλάχιστον τις ακόλουθες οπίσθιες υποδοχές.</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lang w:val="en-US"/>
              </w:rPr>
              <w:t>≥ 2 x USB 3.2 Gen 1</w:t>
            </w:r>
          </w:p>
          <w:p w:rsidR="00F15BD4" w:rsidRDefault="00F15BD4">
            <w:pPr>
              <w:ind w:left="-50"/>
              <w:jc w:val="center"/>
              <w:rPr>
                <w:rFonts w:ascii="Calibri" w:hAnsi="Calibri" w:cs="Calibri"/>
                <w:sz w:val="22"/>
                <w:szCs w:val="22"/>
                <w:lang w:val="en-US"/>
              </w:rPr>
            </w:pPr>
            <w:r>
              <w:rPr>
                <w:rFonts w:ascii="Calibri" w:hAnsi="Calibri" w:cs="Calibri"/>
                <w:sz w:val="22"/>
                <w:szCs w:val="22"/>
                <w:lang w:val="en-US"/>
              </w:rPr>
              <w:t>≥ 2 x USB 2.0</w:t>
            </w:r>
          </w:p>
          <w:p w:rsidR="00F15BD4" w:rsidRDefault="00F15BD4">
            <w:pPr>
              <w:ind w:left="-50"/>
              <w:jc w:val="center"/>
              <w:rPr>
                <w:rFonts w:ascii="Calibri" w:hAnsi="Calibri" w:cs="Calibri"/>
                <w:sz w:val="22"/>
                <w:szCs w:val="22"/>
                <w:lang w:val="en-US"/>
              </w:rPr>
            </w:pPr>
            <w:r>
              <w:rPr>
                <w:rFonts w:ascii="Calibri" w:hAnsi="Calibri" w:cs="Calibri"/>
                <w:sz w:val="22"/>
                <w:szCs w:val="22"/>
                <w:lang w:val="en-US"/>
              </w:rPr>
              <w:t>≥ 1 x RJ-45</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lang w:val="en-US"/>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lang w:val="en-US"/>
              </w:rPr>
            </w:pPr>
          </w:p>
        </w:tc>
      </w:tr>
      <w:tr w:rsidR="00F15BD4" w:rsidTr="00F15BD4">
        <w:trPr>
          <w:trHeight w:val="304"/>
        </w:trPr>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4</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M.2 2230 </w:t>
            </w:r>
            <w:proofErr w:type="spellStart"/>
            <w:r>
              <w:rPr>
                <w:rFonts w:ascii="Calibri" w:hAnsi="Calibri" w:cs="Calibri"/>
                <w:sz w:val="22"/>
                <w:szCs w:val="22"/>
              </w:rPr>
              <w:t>slot</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wireless</w:t>
            </w:r>
            <w:proofErr w:type="spellEnd"/>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 1</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5</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M.2 2230/2280 </w:t>
            </w:r>
            <w:proofErr w:type="spellStart"/>
            <w:r>
              <w:rPr>
                <w:rFonts w:ascii="Calibri" w:hAnsi="Calibri" w:cs="Calibri"/>
                <w:sz w:val="22"/>
                <w:szCs w:val="22"/>
              </w:rPr>
              <w:t>slot</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storage</w:t>
            </w:r>
            <w:proofErr w:type="spellEnd"/>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 xml:space="preserve">≥ </w:t>
            </w:r>
            <w:r>
              <w:rPr>
                <w:rFonts w:ascii="Calibri" w:hAnsi="Calibri" w:cs="Calibri"/>
                <w:sz w:val="22"/>
                <w:szCs w:val="22"/>
                <w:lang w:val="en-US"/>
              </w:rPr>
              <w:t>1</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6</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SATA </w:t>
            </w:r>
            <w:proofErr w:type="spellStart"/>
            <w:r>
              <w:rPr>
                <w:rFonts w:ascii="Calibri" w:hAnsi="Calibri" w:cs="Calibri"/>
                <w:sz w:val="22"/>
                <w:szCs w:val="22"/>
              </w:rPr>
              <w:t>slot</w:t>
            </w:r>
            <w:proofErr w:type="spellEnd"/>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 xml:space="preserve">≥ </w:t>
            </w:r>
            <w:r>
              <w:rPr>
                <w:rFonts w:ascii="Calibri" w:hAnsi="Calibri" w:cs="Calibri"/>
                <w:sz w:val="22"/>
                <w:szCs w:val="22"/>
                <w:lang w:val="en-US"/>
              </w:rPr>
              <w:t>1</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7</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lang w:val="en-US"/>
              </w:rPr>
            </w:pPr>
            <w:r>
              <w:rPr>
                <w:rFonts w:ascii="Calibri" w:hAnsi="Calibri" w:cs="Calibri"/>
                <w:sz w:val="22"/>
                <w:szCs w:val="22"/>
              </w:rPr>
              <w:t>Υποστήριξη</w:t>
            </w:r>
            <w:r>
              <w:rPr>
                <w:rFonts w:ascii="Calibri" w:hAnsi="Calibri" w:cs="Calibri"/>
                <w:sz w:val="22"/>
                <w:szCs w:val="22"/>
                <w:lang w:val="en-US"/>
              </w:rPr>
              <w:t xml:space="preserve"> Trusted Platform Module (TPM) 2.0</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8</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proofErr w:type="spellStart"/>
            <w:r>
              <w:rPr>
                <w:rFonts w:ascii="Calibri" w:hAnsi="Calibri" w:cs="Calibri"/>
                <w:sz w:val="22"/>
                <w:szCs w:val="22"/>
              </w:rPr>
              <w:t>Chassis</w:t>
            </w:r>
            <w:proofErr w:type="spellEnd"/>
            <w:r>
              <w:rPr>
                <w:rFonts w:ascii="Calibri" w:hAnsi="Calibri" w:cs="Calibri"/>
                <w:sz w:val="22"/>
                <w:szCs w:val="22"/>
              </w:rPr>
              <w:t xml:space="preserve"> </w:t>
            </w:r>
            <w:proofErr w:type="spellStart"/>
            <w:r>
              <w:rPr>
                <w:rFonts w:ascii="Calibri" w:hAnsi="Calibri" w:cs="Calibri"/>
                <w:sz w:val="22"/>
                <w:szCs w:val="22"/>
              </w:rPr>
              <w:t>lock</w:t>
            </w:r>
            <w:proofErr w:type="spellEnd"/>
            <w:r>
              <w:rPr>
                <w:rFonts w:ascii="Calibri" w:hAnsi="Calibri" w:cs="Calibri"/>
                <w:sz w:val="22"/>
                <w:szCs w:val="22"/>
              </w:rPr>
              <w:t xml:space="preserve"> </w:t>
            </w:r>
            <w:proofErr w:type="spellStart"/>
            <w:r>
              <w:rPr>
                <w:rFonts w:ascii="Calibri" w:hAnsi="Calibri" w:cs="Calibri"/>
                <w:sz w:val="22"/>
                <w:szCs w:val="22"/>
              </w:rPr>
              <w:t>slot</w:t>
            </w:r>
            <w:proofErr w:type="spellEnd"/>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9</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Διακόπτης παραβίασης κουτιού</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w:t>
            </w:r>
            <w:r>
              <w:rPr>
                <w:rFonts w:ascii="Calibri" w:hAnsi="Calibri" w:cs="Calibri"/>
                <w:sz w:val="22"/>
                <w:szCs w:val="22"/>
                <w:lang w:val="en-US"/>
              </w:rPr>
              <w:t>10</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lang w:val="en-US"/>
              </w:rPr>
            </w:pPr>
            <w:r>
              <w:rPr>
                <w:rFonts w:ascii="Calibri" w:hAnsi="Calibri" w:cs="Calibri"/>
                <w:sz w:val="22"/>
                <w:szCs w:val="22"/>
                <w:lang w:val="en-US"/>
              </w:rPr>
              <w:t>Intel HDA (high-definition audio)</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lang w:val="en-US"/>
              </w:rPr>
            </w:pPr>
            <w:r>
              <w:rPr>
                <w:rFonts w:ascii="Calibri" w:hAnsi="Calibri" w:cs="Calibri"/>
                <w:sz w:val="22"/>
                <w:szCs w:val="22"/>
              </w:rPr>
              <w:t>4.1</w:t>
            </w:r>
            <w:r>
              <w:rPr>
                <w:rFonts w:ascii="Calibri" w:hAnsi="Calibri" w:cs="Calibri"/>
                <w:sz w:val="22"/>
                <w:szCs w:val="22"/>
                <w:lang w:val="en-US"/>
              </w:rPr>
              <w:t>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Να περιλαμβάνεται ενσωματωμένο ηχείο 2.5W.</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center"/>
              <w:rPr>
                <w:rFonts w:ascii="Calibri" w:hAnsi="Calibri" w:cs="Calibri"/>
                <w:sz w:val="22"/>
                <w:szCs w:val="22"/>
              </w:rPr>
            </w:pPr>
            <w:r>
              <w:rPr>
                <w:rFonts w:ascii="Calibri" w:hAnsi="Calibri" w:cs="Calibri"/>
                <w:sz w:val="22"/>
                <w:szCs w:val="22"/>
              </w:rPr>
              <w:t>NAI</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5.</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Κύρια Μνήμη (RAM)</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5.1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Μέγεθος προσφερόμενης μνήμης (GB).</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w:t>
            </w:r>
            <w:r>
              <w:rPr>
                <w:rFonts w:ascii="Calibri" w:hAnsi="Calibri" w:cs="Calibri"/>
                <w:sz w:val="22"/>
                <w:szCs w:val="22"/>
                <w:lang w:val="en-US"/>
              </w:rPr>
              <w:t>8</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5.2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Μέγεθος μέγιστης υποστηριζόμενης μνήμης GB</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 64</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5.3</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Τεχνολογία μνήμης DDR4 3200MHz ή ανώτερη</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6.</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Σκληρός Δίσκος</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6.1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Χωρητικότητα  (σε </w:t>
            </w:r>
            <w:r>
              <w:rPr>
                <w:rFonts w:ascii="Calibri" w:hAnsi="Calibri" w:cs="Calibri"/>
                <w:sz w:val="22"/>
                <w:szCs w:val="22"/>
                <w:lang w:val="en-US"/>
              </w:rPr>
              <w:t>GB</w:t>
            </w:r>
            <w:r>
              <w:rPr>
                <w:rFonts w:ascii="Calibri" w:hAnsi="Calibri" w:cs="Calibri"/>
                <w:sz w:val="22"/>
                <w:szCs w:val="22"/>
              </w:rPr>
              <w:t>)</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rPr>
              <w:t>≥</w:t>
            </w:r>
            <w:r>
              <w:rPr>
                <w:rFonts w:ascii="Calibri" w:hAnsi="Calibri" w:cs="Calibri"/>
                <w:sz w:val="22"/>
                <w:szCs w:val="22"/>
                <w:lang w:val="en-US"/>
              </w:rPr>
              <w:t>256GB</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6.2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Τύπος </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lang w:val="en-US"/>
              </w:rPr>
              <w:t xml:space="preserve">M.2 </w:t>
            </w:r>
            <w:proofErr w:type="spellStart"/>
            <w:r>
              <w:rPr>
                <w:rFonts w:ascii="Calibri" w:hAnsi="Calibri" w:cs="Calibri"/>
                <w:sz w:val="22"/>
                <w:szCs w:val="22"/>
                <w:lang w:val="en-US"/>
              </w:rPr>
              <w:t>PCIe</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NVMe</w:t>
            </w:r>
            <w:proofErr w:type="spellEnd"/>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7.</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Κάρτα Γραφικών</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7.1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Ενσωματωμένη κάρτα γραφικών  </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7.2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Έξοδοι γραφικών:  1x </w:t>
            </w:r>
            <w:proofErr w:type="spellStart"/>
            <w:r>
              <w:rPr>
                <w:rFonts w:ascii="Calibri" w:hAnsi="Calibri" w:cs="Calibri"/>
                <w:sz w:val="22"/>
                <w:szCs w:val="22"/>
              </w:rPr>
              <w:t>DisplayPort</w:t>
            </w:r>
            <w:proofErr w:type="spellEnd"/>
            <w:r>
              <w:rPr>
                <w:rFonts w:ascii="Calibri" w:hAnsi="Calibri" w:cs="Calibri"/>
                <w:sz w:val="22"/>
                <w:szCs w:val="22"/>
              </w:rPr>
              <w:t xml:space="preserve"> 1.4 και 1</w:t>
            </w:r>
            <w:r>
              <w:rPr>
                <w:rFonts w:ascii="Calibri" w:hAnsi="Calibri" w:cs="Calibri"/>
                <w:sz w:val="22"/>
                <w:szCs w:val="22"/>
                <w:lang w:val="en-US"/>
              </w:rPr>
              <w:t>x</w:t>
            </w:r>
            <w:r w:rsidRPr="00F15BD4">
              <w:rPr>
                <w:rFonts w:ascii="Calibri" w:hAnsi="Calibri" w:cs="Calibri"/>
                <w:sz w:val="22"/>
                <w:szCs w:val="22"/>
              </w:rPr>
              <w:t xml:space="preserve"> </w:t>
            </w:r>
            <w:r>
              <w:rPr>
                <w:rFonts w:ascii="Calibri" w:hAnsi="Calibri" w:cs="Calibri"/>
                <w:sz w:val="22"/>
                <w:szCs w:val="22"/>
                <w:lang w:val="en-US"/>
              </w:rPr>
              <w:t>HDMI</w:t>
            </w:r>
            <w:r>
              <w:rPr>
                <w:rFonts w:ascii="Calibri" w:hAnsi="Calibri" w:cs="Calibri"/>
                <w:sz w:val="22"/>
                <w:szCs w:val="22"/>
              </w:rPr>
              <w:t xml:space="preserve"> </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8.</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Τροφοδοτικό</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8.1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Ισχύς τροφοδοτικού</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 xml:space="preserve">≥ </w:t>
            </w:r>
            <w:r>
              <w:rPr>
                <w:rFonts w:ascii="Calibri" w:hAnsi="Calibri" w:cs="Calibri"/>
                <w:sz w:val="22"/>
                <w:szCs w:val="22"/>
                <w:lang w:val="en-US"/>
              </w:rPr>
              <w:t>65</w:t>
            </w:r>
            <w:r>
              <w:rPr>
                <w:rFonts w:ascii="Calibri" w:hAnsi="Calibri" w:cs="Calibri"/>
                <w:sz w:val="22"/>
                <w:szCs w:val="22"/>
              </w:rPr>
              <w:t xml:space="preserve"> W</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9.</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Πληκτρολόγιο</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9.1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Ενσύρματο ελληνικό πληκτρολόγιο USB</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10.</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Ποντίκι</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10.1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Ποντίκι τύπου USB</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r w:rsidR="00F15BD4" w:rsidTr="00F15BD4">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w:t>
            </w:r>
          </w:p>
        </w:tc>
        <w:tc>
          <w:tcPr>
            <w:tcW w:w="2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jc w:val="both"/>
              <w:rPr>
                <w:rFonts w:ascii="Calibri" w:hAnsi="Calibri" w:cs="Calibri"/>
                <w:sz w:val="22"/>
                <w:szCs w:val="22"/>
              </w:rPr>
            </w:pPr>
            <w:r>
              <w:rPr>
                <w:rFonts w:ascii="Calibri" w:hAnsi="Calibri" w:cs="Calibri"/>
                <w:sz w:val="22"/>
                <w:szCs w:val="22"/>
              </w:rPr>
              <w:t>Λογισμικά</w:t>
            </w:r>
          </w:p>
        </w:tc>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ind w:left="-50"/>
              <w:jc w:val="center"/>
              <w:rPr>
                <w:rFonts w:ascii="Calibri" w:hAnsi="Calibri" w:cs="Calibri"/>
                <w:sz w:val="22"/>
                <w:szCs w:val="22"/>
              </w:rPr>
            </w:pPr>
          </w:p>
        </w:tc>
      </w:tr>
      <w:tr w:rsidR="00F15BD4" w:rsidRP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t>11.1</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proofErr w:type="spellStart"/>
            <w:r>
              <w:rPr>
                <w:rFonts w:ascii="Calibri" w:hAnsi="Calibri" w:cs="Calibri"/>
                <w:sz w:val="22"/>
                <w:szCs w:val="22"/>
              </w:rPr>
              <w:t>Προεγκατεστημένο</w:t>
            </w:r>
            <w:proofErr w:type="spellEnd"/>
            <w:r>
              <w:rPr>
                <w:rFonts w:ascii="Calibri" w:hAnsi="Calibri" w:cs="Calibri"/>
                <w:sz w:val="22"/>
                <w:szCs w:val="22"/>
              </w:rPr>
              <w:t xml:space="preserve"> λειτουργικό σύστημα</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lang w:val="en-US"/>
              </w:rPr>
            </w:pPr>
            <w:r>
              <w:rPr>
                <w:rFonts w:ascii="Calibri" w:hAnsi="Calibri" w:cs="Calibri"/>
                <w:sz w:val="22"/>
                <w:szCs w:val="22"/>
                <w:lang w:val="en-US"/>
              </w:rPr>
              <w:t xml:space="preserve">Windows 10 </w:t>
            </w:r>
            <w:r>
              <w:rPr>
                <w:rFonts w:ascii="Calibri" w:hAnsi="Calibri" w:cs="Calibri"/>
                <w:sz w:val="22"/>
                <w:szCs w:val="22"/>
                <w:lang w:val="en-US"/>
              </w:rPr>
              <w:lastRenderedPageBreak/>
              <w:t>Pro (Includes Windows 11 Pro License) ENG/GR</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lang w:val="en-US"/>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lang w:val="en-US"/>
              </w:rPr>
            </w:pPr>
          </w:p>
        </w:tc>
      </w:tr>
      <w:tr w:rsidR="00F15BD4" w:rsidTr="00F15BD4">
        <w:tc>
          <w:tcPr>
            <w:tcW w:w="2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108" w:right="-108"/>
              <w:jc w:val="center"/>
              <w:rPr>
                <w:rFonts w:ascii="Calibri" w:hAnsi="Calibri" w:cs="Calibri"/>
                <w:sz w:val="22"/>
                <w:szCs w:val="22"/>
              </w:rPr>
            </w:pPr>
            <w:r>
              <w:rPr>
                <w:rFonts w:ascii="Calibri" w:hAnsi="Calibri" w:cs="Calibri"/>
                <w:sz w:val="22"/>
                <w:szCs w:val="22"/>
              </w:rPr>
              <w:lastRenderedPageBreak/>
              <w:t>11.2</w:t>
            </w:r>
          </w:p>
        </w:tc>
        <w:tc>
          <w:tcPr>
            <w:tcW w:w="2364"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sz w:val="22"/>
                <w:szCs w:val="22"/>
              </w:rPr>
            </w:pPr>
            <w:r>
              <w:rPr>
                <w:rFonts w:ascii="Calibri" w:hAnsi="Calibri" w:cs="Calibri"/>
                <w:sz w:val="22"/>
                <w:szCs w:val="22"/>
              </w:rPr>
              <w:t xml:space="preserve">Δυνατότητα </w:t>
            </w:r>
            <w:proofErr w:type="spellStart"/>
            <w:r>
              <w:rPr>
                <w:rFonts w:ascii="Calibri" w:hAnsi="Calibri" w:cs="Calibri"/>
                <w:sz w:val="22"/>
                <w:szCs w:val="22"/>
              </w:rPr>
              <w:t>προεγκατάστασης</w:t>
            </w:r>
            <w:proofErr w:type="spellEnd"/>
            <w:r>
              <w:rPr>
                <w:rFonts w:ascii="Calibri" w:hAnsi="Calibri" w:cs="Calibri"/>
                <w:sz w:val="22"/>
                <w:szCs w:val="22"/>
              </w:rPr>
              <w:t xml:space="preserve"> από τον κατασκευαστή, λειτουργικού συστήματος </w:t>
            </w:r>
            <w:proofErr w:type="spellStart"/>
            <w:r>
              <w:rPr>
                <w:rFonts w:ascii="Calibri" w:hAnsi="Calibri" w:cs="Calibri"/>
                <w:sz w:val="22"/>
                <w:szCs w:val="22"/>
              </w:rPr>
              <w:t>Ubuntu</w:t>
            </w:r>
            <w:proofErr w:type="spellEnd"/>
            <w:r>
              <w:rPr>
                <w:rFonts w:ascii="Calibri" w:hAnsi="Calibri" w:cs="Calibri"/>
                <w:sz w:val="22"/>
                <w:szCs w:val="22"/>
              </w:rPr>
              <w:t xml:space="preserve"> 20.04. Να αναφέρετε στα επίσημα τεχνικά φυλλάδια του συστήματος. </w:t>
            </w:r>
          </w:p>
        </w:tc>
        <w:tc>
          <w:tcPr>
            <w:tcW w:w="796" w:type="pct"/>
            <w:tcBorders>
              <w:top w:val="single" w:sz="4" w:space="0" w:color="auto"/>
              <w:left w:val="single" w:sz="4" w:space="0" w:color="auto"/>
              <w:bottom w:val="single" w:sz="4" w:space="0" w:color="auto"/>
              <w:right w:val="single" w:sz="4" w:space="0" w:color="auto"/>
            </w:tcBorders>
            <w:vAlign w:val="center"/>
            <w:hideMark/>
          </w:tcPr>
          <w:p w:rsidR="00F15BD4" w:rsidRDefault="00F15BD4">
            <w:pPr>
              <w:ind w:left="-50"/>
              <w:jc w:val="center"/>
              <w:rPr>
                <w:rFonts w:ascii="Calibri" w:hAnsi="Calibri" w:cs="Calibri"/>
                <w:sz w:val="22"/>
                <w:szCs w:val="22"/>
              </w:rPr>
            </w:pPr>
            <w:r>
              <w:rPr>
                <w:rFonts w:ascii="Calibri" w:hAnsi="Calibri" w:cs="Calibri"/>
                <w:sz w:val="22"/>
                <w:szCs w:val="22"/>
              </w:rPr>
              <w:t>ΝΑΙ</w:t>
            </w:r>
          </w:p>
        </w:tc>
        <w:tc>
          <w:tcPr>
            <w:tcW w:w="71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c>
          <w:tcPr>
            <w:tcW w:w="827" w:type="pct"/>
            <w:tcBorders>
              <w:top w:val="single" w:sz="4" w:space="0" w:color="auto"/>
              <w:left w:val="single" w:sz="4" w:space="0" w:color="auto"/>
              <w:bottom w:val="single" w:sz="4" w:space="0" w:color="auto"/>
              <w:right w:val="single" w:sz="4" w:space="0" w:color="auto"/>
            </w:tcBorders>
            <w:vAlign w:val="center"/>
          </w:tcPr>
          <w:p w:rsidR="00F15BD4" w:rsidRDefault="00F15BD4">
            <w:pPr>
              <w:ind w:left="-50"/>
              <w:jc w:val="center"/>
              <w:rPr>
                <w:rFonts w:ascii="Calibri" w:hAnsi="Calibri" w:cs="Calibri"/>
                <w:sz w:val="22"/>
                <w:szCs w:val="22"/>
              </w:rPr>
            </w:pPr>
          </w:p>
        </w:tc>
      </w:tr>
    </w:tbl>
    <w:p w:rsidR="00F15BD4" w:rsidRDefault="00F15BD4" w:rsidP="00F15BD4">
      <w:pPr>
        <w:ind w:firstLine="284"/>
        <w:jc w:val="both"/>
        <w:rPr>
          <w:rFonts w:ascii="Calibri" w:hAnsi="Calibri"/>
          <w:sz w:val="22"/>
          <w:szCs w:val="22"/>
        </w:rPr>
      </w:pPr>
    </w:p>
    <w:p w:rsidR="00F15BD4" w:rsidRDefault="00F15BD4" w:rsidP="00F15BD4">
      <w:pPr>
        <w:ind w:firstLine="284"/>
        <w:jc w:val="center"/>
        <w:rPr>
          <w:rFonts w:ascii="Calibri" w:hAnsi="Calibri"/>
          <w:b/>
          <w:sz w:val="28"/>
          <w:szCs w:val="22"/>
          <w:u w:val="single"/>
        </w:rPr>
      </w:pPr>
      <w:r>
        <w:rPr>
          <w:rFonts w:ascii="Calibri" w:hAnsi="Calibri"/>
          <w:b/>
          <w:sz w:val="22"/>
          <w:szCs w:val="22"/>
        </w:rPr>
        <w:t>Β. Οθόνης και λοιπών παρελκόμενων</w:t>
      </w:r>
    </w:p>
    <w:p w:rsidR="00F15BD4" w:rsidRDefault="00F15BD4" w:rsidP="00F15BD4">
      <w:pPr>
        <w:rPr>
          <w:rFonts w:ascii="Calibri" w:hAnsi="Calibri"/>
          <w:b/>
          <w:sz w:val="28"/>
          <w:szCs w:val="22"/>
          <w:u w:val="single"/>
        </w:rPr>
      </w:pPr>
    </w:p>
    <w:tbl>
      <w:tblPr>
        <w:tblW w:w="5135"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021"/>
        <w:gridCol w:w="1371"/>
        <w:gridCol w:w="1257"/>
        <w:gridCol w:w="1496"/>
      </w:tblGrid>
      <w:tr w:rsidR="00F15BD4" w:rsidTr="00F15BD4">
        <w:trPr>
          <w:cantSplit/>
          <w:trHeight w:val="20"/>
          <w:tblHeader/>
        </w:trPr>
        <w:tc>
          <w:tcPr>
            <w:tcW w:w="33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pStyle w:val="NoSpacing1"/>
              <w:suppressAutoHyphens/>
              <w:rPr>
                <w:b/>
                <w:bCs/>
              </w:rPr>
            </w:pPr>
            <w:r>
              <w:rPr>
                <w:b/>
                <w:bCs/>
                <w:lang w:val="en-US"/>
              </w:rPr>
              <w:t>A</w:t>
            </w:r>
            <w:r>
              <w:rPr>
                <w:b/>
                <w:bCs/>
              </w:rPr>
              <w:t>/Α</w:t>
            </w:r>
          </w:p>
        </w:tc>
        <w:tc>
          <w:tcPr>
            <w:tcW w:w="231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pStyle w:val="NoSpacing1"/>
              <w:suppressAutoHyphens/>
              <w:rPr>
                <w:b/>
                <w:bCs/>
              </w:rPr>
            </w:pPr>
            <w:r>
              <w:rPr>
                <w:b/>
                <w:bCs/>
              </w:rPr>
              <w:t>ΠΕΡΙΓΡΑΦΗ</w:t>
            </w:r>
          </w:p>
        </w:tc>
        <w:tc>
          <w:tcPr>
            <w:tcW w:w="8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pStyle w:val="NoSpacing1"/>
              <w:suppressAutoHyphens/>
              <w:jc w:val="center"/>
              <w:rPr>
                <w:b/>
                <w:bCs/>
              </w:rPr>
            </w:pPr>
            <w:r>
              <w:rPr>
                <w:b/>
                <w:bCs/>
              </w:rPr>
              <w:t>ΑΠΑΙΤΗΣΗ</w:t>
            </w:r>
          </w:p>
        </w:tc>
        <w:tc>
          <w:tcPr>
            <w:tcW w:w="70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pStyle w:val="NoSpacing1"/>
              <w:suppressAutoHyphens/>
              <w:jc w:val="center"/>
              <w:rPr>
                <w:b/>
                <w:bCs/>
              </w:rPr>
            </w:pPr>
            <w:r>
              <w:rPr>
                <w:b/>
                <w:bCs/>
              </w:rPr>
              <w:t>ΑΠΑΝΤΗΣΗ</w:t>
            </w:r>
          </w:p>
        </w:tc>
        <w:tc>
          <w:tcPr>
            <w:tcW w:w="83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15BD4" w:rsidRDefault="00F15BD4">
            <w:pPr>
              <w:pStyle w:val="NoSpacing1"/>
              <w:suppressAutoHyphens/>
              <w:jc w:val="center"/>
              <w:rPr>
                <w:b/>
                <w:bCs/>
              </w:rPr>
            </w:pPr>
            <w:r>
              <w:rPr>
                <w:b/>
                <w:bCs/>
              </w:rPr>
              <w:t>ΠΑΡΑΠΟΜΠΗ</w:t>
            </w: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pStyle w:val="NoSpacing1"/>
              <w:suppressAutoHyphens/>
            </w:pPr>
            <w:r>
              <w:t>1.</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pStyle w:val="NoSpacing1"/>
              <w:suppressAutoHyphens/>
              <w:jc w:val="both"/>
            </w:pPr>
            <w:r>
              <w:t>Γενικά</w:t>
            </w:r>
          </w:p>
        </w:tc>
        <w:tc>
          <w:tcPr>
            <w:tcW w:w="805"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pStyle w:val="NoSpacing1"/>
              <w:suppressAutoHyphens/>
              <w:jc w:val="center"/>
            </w:pPr>
          </w:p>
        </w:tc>
        <w:tc>
          <w:tcPr>
            <w:tcW w:w="702"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1.1</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Ποσότητα</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lang w:val="en-US"/>
              </w:rPr>
            </w:pPr>
            <w:r>
              <w:rPr>
                <w:lang w:val="en-US"/>
              </w:rPr>
              <w:t>11</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1.2</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Να αναφερθεί ο κατασκευαστής και το μοντέλο το οποίο θα πρέπει να είναι ανακοίνωσης εντός του 2022.</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ΝΑΙ</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1.3</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Του ίδιου κατασκευαστή με τον ανωτέρω σταθμό εργασίας (</w:t>
            </w:r>
            <w:r>
              <w:rPr>
                <w:lang w:val="en-US"/>
              </w:rPr>
              <w:t>H</w:t>
            </w:r>
            <w:r>
              <w:t>/</w:t>
            </w:r>
            <w:r>
              <w:rPr>
                <w:lang w:val="en-US"/>
              </w:rPr>
              <w:t>Y</w:t>
            </w:r>
            <w:r>
              <w:t>).</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ΝΑΙ</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1.4</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Διαστάσεις</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2</w:t>
            </w:r>
            <w:r>
              <w:rPr>
                <w:lang w:val="en-US"/>
              </w:rPr>
              <w:t>4</w:t>
            </w:r>
            <w:r>
              <w:t>”</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1.5</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rPr>
                <w:lang w:val="en-US"/>
              </w:rPr>
            </w:pPr>
            <w:r>
              <w:t>Τεχνολογίας</w:t>
            </w:r>
            <w:r>
              <w:rPr>
                <w:lang w:val="en-US"/>
              </w:rPr>
              <w:t xml:space="preserve"> IPS, Antiglare, White LED </w:t>
            </w:r>
            <w:proofErr w:type="spellStart"/>
            <w:r>
              <w:rPr>
                <w:lang w:val="en-US"/>
              </w:rPr>
              <w:t>Edgelight</w:t>
            </w:r>
            <w:proofErr w:type="spellEnd"/>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ΝΑΙ</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1.6</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proofErr w:type="spellStart"/>
            <w:r>
              <w:t>Aspect</w:t>
            </w:r>
            <w:proofErr w:type="spellEnd"/>
            <w:r>
              <w:t xml:space="preserve"> </w:t>
            </w:r>
            <w:proofErr w:type="spellStart"/>
            <w:r>
              <w:t>Ratio</w:t>
            </w:r>
            <w:proofErr w:type="spellEnd"/>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lang w:val="en-US"/>
              </w:rPr>
            </w:pPr>
            <w:r>
              <w:t>16:</w:t>
            </w:r>
            <w:r>
              <w:rPr>
                <w:lang w:val="en-US"/>
              </w:rPr>
              <w:t>10</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1.7</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rPr>
                <w:lang w:val="en-US"/>
              </w:rPr>
            </w:pPr>
            <w:proofErr w:type="spellStart"/>
            <w:r>
              <w:rPr>
                <w:lang w:val="en-US"/>
              </w:rPr>
              <w:t>Ανάλυση</w:t>
            </w:r>
            <w:proofErr w:type="spellEnd"/>
            <w:r>
              <w:rPr>
                <w:lang w:val="en-US"/>
              </w:rPr>
              <w:t xml:space="preserve"> </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lang w:val="en-US"/>
              </w:rPr>
            </w:pPr>
            <w:r>
              <w:rPr>
                <w:lang w:val="en-US"/>
              </w:rPr>
              <w:t>≥ 1920 x 1200 at 60 Hz</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RP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lastRenderedPageBreak/>
              <w:t>1.8</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Είσοδοι, έξοδοι σήματος</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lang w:val="en-US"/>
              </w:rPr>
            </w:pPr>
            <w:r>
              <w:rPr>
                <w:lang w:val="en-US"/>
              </w:rPr>
              <w:t xml:space="preserve">1 x </w:t>
            </w:r>
            <w:proofErr w:type="spellStart"/>
            <w:r>
              <w:rPr>
                <w:lang w:val="en-US"/>
              </w:rPr>
              <w:t>DisplayPort</w:t>
            </w:r>
            <w:proofErr w:type="spellEnd"/>
            <w:r>
              <w:rPr>
                <w:lang w:val="en-US"/>
              </w:rPr>
              <w:t xml:space="preserve"> version 1.2 (HDCP 1.4)</w:t>
            </w:r>
          </w:p>
          <w:p w:rsidR="00F15BD4" w:rsidRDefault="00F15BD4">
            <w:pPr>
              <w:pStyle w:val="NoSpacing1"/>
              <w:suppressAutoHyphens/>
              <w:jc w:val="center"/>
              <w:rPr>
                <w:lang w:val="en-US"/>
              </w:rPr>
            </w:pPr>
            <w:r>
              <w:rPr>
                <w:lang w:val="en-US"/>
              </w:rPr>
              <w:t>• 1 x HDMI port version 1.4 (HDCP 1.4)</w:t>
            </w:r>
          </w:p>
          <w:p w:rsidR="00F15BD4" w:rsidRDefault="00F15BD4">
            <w:pPr>
              <w:pStyle w:val="NoSpacing1"/>
              <w:suppressAutoHyphens/>
              <w:jc w:val="center"/>
              <w:rPr>
                <w:lang w:val="en-US"/>
              </w:rPr>
            </w:pPr>
            <w:r>
              <w:rPr>
                <w:lang w:val="en-US"/>
              </w:rPr>
              <w:t>• 1 x DVI port</w:t>
            </w:r>
          </w:p>
          <w:p w:rsidR="00F15BD4" w:rsidRDefault="00F15BD4">
            <w:pPr>
              <w:pStyle w:val="NoSpacing1"/>
              <w:suppressAutoHyphens/>
              <w:jc w:val="center"/>
              <w:rPr>
                <w:lang w:val="en-US"/>
              </w:rPr>
            </w:pPr>
            <w:r>
              <w:rPr>
                <w:lang w:val="en-US"/>
              </w:rPr>
              <w:t>• 1 x VGA port</w:t>
            </w:r>
          </w:p>
          <w:p w:rsidR="00F15BD4" w:rsidRDefault="00F15BD4">
            <w:pPr>
              <w:pStyle w:val="NoSpacing1"/>
              <w:suppressAutoHyphens/>
              <w:jc w:val="center"/>
              <w:rPr>
                <w:lang w:val="en-US"/>
              </w:rPr>
            </w:pPr>
            <w:r>
              <w:rPr>
                <w:lang w:val="en-US"/>
              </w:rPr>
              <w:t xml:space="preserve">• 1 x </w:t>
            </w:r>
            <w:proofErr w:type="spellStart"/>
            <w:r>
              <w:rPr>
                <w:lang w:val="en-US"/>
              </w:rPr>
              <w:t>SuperSpeed</w:t>
            </w:r>
            <w:proofErr w:type="spellEnd"/>
            <w:r>
              <w:rPr>
                <w:lang w:val="en-US"/>
              </w:rPr>
              <w:t xml:space="preserve"> USB 5Gbps (USB 3.2 Gen1) upstream port</w:t>
            </w:r>
          </w:p>
          <w:p w:rsidR="00F15BD4" w:rsidRDefault="00F15BD4">
            <w:pPr>
              <w:pStyle w:val="NoSpacing1"/>
              <w:suppressAutoHyphens/>
              <w:jc w:val="center"/>
              <w:rPr>
                <w:lang w:val="en-US"/>
              </w:rPr>
            </w:pPr>
            <w:r>
              <w:rPr>
                <w:lang w:val="en-US"/>
              </w:rPr>
              <w:t xml:space="preserve">• 4 x </w:t>
            </w:r>
            <w:proofErr w:type="spellStart"/>
            <w:r>
              <w:rPr>
                <w:lang w:val="en-US"/>
              </w:rPr>
              <w:t>SuperSpeed</w:t>
            </w:r>
            <w:proofErr w:type="spellEnd"/>
            <w:r>
              <w:rPr>
                <w:lang w:val="en-US"/>
              </w:rPr>
              <w:t xml:space="preserve"> USB 5Gbps (USB 3.2 Gen1) downstream port</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rPr>
                <w:lang w:val="en-US"/>
              </w:rP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rPr>
                <w:lang w:val="en-US"/>
              </w:rP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1.9</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Φωτεινότητα</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 xml:space="preserve">≥ </w:t>
            </w:r>
            <w:r>
              <w:rPr>
                <w:lang w:val="en-US"/>
              </w:rPr>
              <w:t>300</w:t>
            </w:r>
            <w:r>
              <w:t xml:space="preserve"> cd/m2</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331"/>
        </w:trPr>
        <w:tc>
          <w:tcPr>
            <w:tcW w:w="3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pStyle w:val="NoSpacing1"/>
              <w:suppressAutoHyphens/>
            </w:pPr>
            <w:r>
              <w:t>2.0</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pStyle w:val="NoSpacing1"/>
              <w:suppressAutoHyphens/>
              <w:jc w:val="both"/>
            </w:pPr>
            <w:proofErr w:type="spellStart"/>
            <w:r>
              <w:t>Typical</w:t>
            </w:r>
            <w:proofErr w:type="spellEnd"/>
            <w:r>
              <w:t xml:space="preserve"> </w:t>
            </w:r>
            <w:proofErr w:type="spellStart"/>
            <w:r>
              <w:t>Contrast</w:t>
            </w:r>
            <w:proofErr w:type="spellEnd"/>
            <w:r>
              <w:t xml:space="preserve"> </w:t>
            </w:r>
            <w:proofErr w:type="spellStart"/>
            <w:r>
              <w:t>Ratio</w:t>
            </w:r>
            <w:proofErr w:type="spellEnd"/>
          </w:p>
        </w:tc>
        <w:tc>
          <w:tcPr>
            <w:tcW w:w="8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5BD4" w:rsidRDefault="00F15BD4">
            <w:pPr>
              <w:pStyle w:val="NoSpacing1"/>
              <w:suppressAutoHyphens/>
              <w:jc w:val="center"/>
            </w:pPr>
            <w:r>
              <w:t>≥ 1000:1</w:t>
            </w:r>
          </w:p>
        </w:tc>
        <w:tc>
          <w:tcPr>
            <w:tcW w:w="702"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2.1</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proofErr w:type="spellStart"/>
            <w:r>
              <w:t>Response</w:t>
            </w:r>
            <w:proofErr w:type="spellEnd"/>
            <w:r>
              <w:t xml:space="preserve"> </w:t>
            </w:r>
            <w:proofErr w:type="spellStart"/>
            <w:r>
              <w:t>Time</w:t>
            </w:r>
            <w:proofErr w:type="spellEnd"/>
            <w:r>
              <w:t xml:space="preserve"> </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 xml:space="preserve">≤ 5 </w:t>
            </w:r>
            <w:proofErr w:type="spellStart"/>
            <w:r>
              <w:t>ms</w:t>
            </w:r>
            <w:proofErr w:type="spellEnd"/>
            <w:r>
              <w:t xml:space="preserve"> (</w:t>
            </w:r>
            <w:proofErr w:type="spellStart"/>
            <w:r>
              <w:t>fast</w:t>
            </w:r>
            <w:proofErr w:type="spellEnd"/>
            <w:r>
              <w:t>)</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2.2</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proofErr w:type="spellStart"/>
            <w:r>
              <w:t>Pixel</w:t>
            </w:r>
            <w:proofErr w:type="spellEnd"/>
            <w:r>
              <w:t xml:space="preserve"> </w:t>
            </w:r>
            <w:proofErr w:type="spellStart"/>
            <w:r>
              <w:t>Pitch</w:t>
            </w:r>
            <w:proofErr w:type="spellEnd"/>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 0.2</w:t>
            </w:r>
            <w:r>
              <w:rPr>
                <w:lang w:val="en-US"/>
              </w:rPr>
              <w:t>70</w:t>
            </w:r>
            <w:r>
              <w:t xml:space="preserve"> mm</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2.3</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proofErr w:type="spellStart"/>
            <w:r>
              <w:t>Viewing</w:t>
            </w:r>
            <w:proofErr w:type="spellEnd"/>
            <w:r>
              <w:t xml:space="preserve"> </w:t>
            </w:r>
            <w:proofErr w:type="spellStart"/>
            <w:r>
              <w:t>Angle</w:t>
            </w:r>
            <w:proofErr w:type="spellEnd"/>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 178 / 178</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2.4</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 xml:space="preserve">Ρυθμίσεις </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lang w:val="en-US"/>
              </w:rPr>
            </w:pPr>
            <w:r>
              <w:rPr>
                <w:lang w:val="en-US"/>
              </w:rPr>
              <w:t>Height adjustable (150 mm)</w:t>
            </w:r>
          </w:p>
          <w:p w:rsidR="00F15BD4" w:rsidRDefault="00F15BD4">
            <w:pPr>
              <w:pStyle w:val="NoSpacing1"/>
              <w:suppressAutoHyphens/>
              <w:jc w:val="center"/>
              <w:rPr>
                <w:lang w:val="en-US"/>
              </w:rPr>
            </w:pPr>
            <w:r>
              <w:rPr>
                <w:lang w:val="en-US"/>
              </w:rPr>
              <w:t>Tilt (-5° to 21°)</w:t>
            </w:r>
          </w:p>
          <w:p w:rsidR="00F15BD4" w:rsidRDefault="00F15BD4">
            <w:pPr>
              <w:pStyle w:val="NoSpacing1"/>
              <w:suppressAutoHyphens/>
              <w:jc w:val="center"/>
              <w:rPr>
                <w:lang w:val="en-US"/>
              </w:rPr>
            </w:pPr>
            <w:r>
              <w:rPr>
                <w:lang w:val="en-US"/>
              </w:rPr>
              <w:t>Swivel (-45° to 45°)</w:t>
            </w:r>
          </w:p>
          <w:p w:rsidR="00F15BD4" w:rsidRDefault="00F15BD4">
            <w:pPr>
              <w:pStyle w:val="NoSpacing1"/>
              <w:suppressAutoHyphens/>
              <w:jc w:val="center"/>
            </w:pPr>
            <w:r>
              <w:rPr>
                <w:lang w:val="en-US"/>
              </w:rPr>
              <w:t>Pivot (-90° to 90°)</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pPr>
            <w:r>
              <w:t>2.5</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proofErr w:type="spellStart"/>
            <w:r>
              <w:t>Color</w:t>
            </w:r>
            <w:proofErr w:type="spellEnd"/>
            <w:r>
              <w:t xml:space="preserve"> </w:t>
            </w:r>
            <w:proofErr w:type="spellStart"/>
            <w:r>
              <w:t>gamut</w:t>
            </w:r>
            <w:proofErr w:type="spellEnd"/>
            <w:r>
              <w:t xml:space="preserve">: </w:t>
            </w:r>
            <w:proofErr w:type="spellStart"/>
            <w:r>
              <w:t>sRGB</w:t>
            </w:r>
            <w:proofErr w:type="spellEnd"/>
            <w:r>
              <w:t xml:space="preserve"> 99% (</w:t>
            </w:r>
            <w:proofErr w:type="spellStart"/>
            <w:r>
              <w:t>typical</w:t>
            </w:r>
            <w:proofErr w:type="spellEnd"/>
            <w:r>
              <w:t>)</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NAI</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313"/>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rPr>
                <w:color w:val="000000"/>
              </w:rPr>
            </w:pPr>
            <w:r>
              <w:rPr>
                <w:color w:val="000000"/>
              </w:rPr>
              <w:t>2.6</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rPr>
                <w:color w:val="000000"/>
              </w:rPr>
            </w:pPr>
            <w:proofErr w:type="spellStart"/>
            <w:r>
              <w:rPr>
                <w:color w:val="000000"/>
              </w:rPr>
              <w:t>Security</w:t>
            </w:r>
            <w:proofErr w:type="spellEnd"/>
            <w:r>
              <w:rPr>
                <w:color w:val="000000"/>
              </w:rPr>
              <w:t xml:space="preserve"> </w:t>
            </w:r>
            <w:proofErr w:type="spellStart"/>
            <w:r>
              <w:rPr>
                <w:color w:val="000000"/>
              </w:rPr>
              <w:t>Lock</w:t>
            </w:r>
            <w:proofErr w:type="spellEnd"/>
            <w:r>
              <w:rPr>
                <w:color w:val="000000"/>
              </w:rPr>
              <w:t xml:space="preserve"> </w:t>
            </w:r>
            <w:proofErr w:type="spellStart"/>
            <w:r>
              <w:rPr>
                <w:color w:val="000000"/>
              </w:rPr>
              <w:t>Slot</w:t>
            </w:r>
            <w:proofErr w:type="spellEnd"/>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NAI</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rPr>
                <w:color w:val="000000"/>
              </w:rPr>
            </w:pPr>
            <w:r>
              <w:rPr>
                <w:color w:val="000000"/>
              </w:rPr>
              <w:t>2.7</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rPr>
                <w:color w:val="000000"/>
                <w:lang w:val="en-US"/>
              </w:rPr>
            </w:pPr>
            <w:r>
              <w:rPr>
                <w:color w:val="000000"/>
              </w:rPr>
              <w:t>Να προσφερθεί SLIM CONFERENCING SOUNDBA</w:t>
            </w:r>
            <w:r>
              <w:rPr>
                <w:color w:val="000000"/>
                <w:lang w:val="en-US"/>
              </w:rPr>
              <w:t>R</w:t>
            </w:r>
            <w:r>
              <w:rPr>
                <w:color w:val="000000"/>
              </w:rPr>
              <w:t xml:space="preserve">, με ηχεία ισχύος 4.5 </w:t>
            </w:r>
            <w:r>
              <w:rPr>
                <w:color w:val="000000"/>
                <w:lang w:val="en-US"/>
              </w:rPr>
              <w:t>W</w:t>
            </w:r>
            <w:r>
              <w:rPr>
                <w:color w:val="000000"/>
              </w:rPr>
              <w:t xml:space="preserve"> και δυνατότητα προσάρτησης στην οθόνη. Να</w:t>
            </w:r>
            <w:r>
              <w:rPr>
                <w:color w:val="000000"/>
                <w:lang w:val="en-US"/>
              </w:rPr>
              <w:t xml:space="preserve"> </w:t>
            </w:r>
            <w:r>
              <w:rPr>
                <w:color w:val="000000"/>
              </w:rPr>
              <w:t>είναι</w:t>
            </w:r>
            <w:r>
              <w:rPr>
                <w:color w:val="000000"/>
                <w:lang w:val="en-US"/>
              </w:rPr>
              <w:t xml:space="preserve"> MICROSOFT TEAMS </w:t>
            </w:r>
            <w:r>
              <w:rPr>
                <w:color w:val="000000"/>
              </w:rPr>
              <w:t>και</w:t>
            </w:r>
            <w:r>
              <w:rPr>
                <w:color w:val="000000"/>
                <w:lang w:val="en-US"/>
              </w:rPr>
              <w:t xml:space="preserve"> ZOOM certified. </w:t>
            </w:r>
            <w:r>
              <w:rPr>
                <w:color w:val="000000"/>
              </w:rPr>
              <w:t>Να</w:t>
            </w:r>
            <w:r>
              <w:rPr>
                <w:color w:val="000000"/>
                <w:lang w:val="en-US"/>
              </w:rPr>
              <w:t xml:space="preserve"> </w:t>
            </w:r>
            <w:r>
              <w:rPr>
                <w:color w:val="000000"/>
              </w:rPr>
              <w:t>υποστηρίζει</w:t>
            </w:r>
            <w:r>
              <w:rPr>
                <w:color w:val="000000"/>
                <w:lang w:val="en-US"/>
              </w:rPr>
              <w:t xml:space="preserve"> AI Noise Cancellation, Echo Cancellation, Full Duplex Audio </w:t>
            </w:r>
            <w:r>
              <w:rPr>
                <w:color w:val="000000"/>
              </w:rPr>
              <w:t>και</w:t>
            </w:r>
            <w:r>
              <w:rPr>
                <w:color w:val="000000"/>
                <w:lang w:val="en-US"/>
              </w:rPr>
              <w:t xml:space="preserve"> </w:t>
            </w:r>
            <w:proofErr w:type="spellStart"/>
            <w:r>
              <w:rPr>
                <w:color w:val="000000"/>
                <w:lang w:val="en-US"/>
              </w:rPr>
              <w:t>omnidirectional</w:t>
            </w:r>
            <w:proofErr w:type="spellEnd"/>
            <w:r>
              <w:rPr>
                <w:color w:val="000000"/>
                <w:lang w:val="en-US"/>
              </w:rPr>
              <w:t xml:space="preserve"> </w:t>
            </w:r>
            <w:r>
              <w:rPr>
                <w:color w:val="000000"/>
              </w:rPr>
              <w:t>μικρόφωνο</w:t>
            </w:r>
            <w:r>
              <w:rPr>
                <w:color w:val="000000"/>
                <w:lang w:val="en-US"/>
              </w:rPr>
              <w:t>.</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color w:val="000000"/>
              </w:rPr>
            </w:pPr>
            <w:r>
              <w:rPr>
                <w:color w:val="000000"/>
              </w:rPr>
              <w:t>NAI</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rPr>
                <w:color w:val="000000"/>
              </w:rPr>
            </w:pPr>
            <w:r>
              <w:rPr>
                <w:color w:val="000000"/>
              </w:rPr>
              <w:lastRenderedPageBreak/>
              <w:t>2.8</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jc w:val="both"/>
              <w:rPr>
                <w:rFonts w:ascii="Calibri" w:hAnsi="Calibri" w:cs="Calibri"/>
                <w:color w:val="000000"/>
                <w:sz w:val="22"/>
                <w:szCs w:val="22"/>
              </w:rPr>
            </w:pPr>
            <w:r>
              <w:rPr>
                <w:rFonts w:ascii="Calibri" w:hAnsi="Calibri" w:cs="Calibri"/>
                <w:color w:val="000000"/>
                <w:sz w:val="22"/>
                <w:szCs w:val="22"/>
              </w:rPr>
              <w:t xml:space="preserve">Να προσφερθεί με δυνατότητα προσάρτησης στην οθόνη κάμερα Η/Υ τροφοδοσίας τύπου USB 2.0 5V με ανάλυση </w:t>
            </w:r>
            <w:proofErr w:type="spellStart"/>
            <w:r>
              <w:rPr>
                <w:rFonts w:ascii="Calibri" w:hAnsi="Calibri" w:cs="Calibri"/>
                <w:color w:val="000000"/>
                <w:sz w:val="22"/>
                <w:szCs w:val="22"/>
              </w:rPr>
              <w:t>πανκατευθυντικής</w:t>
            </w:r>
            <w:proofErr w:type="spellEnd"/>
            <w:r>
              <w:rPr>
                <w:rFonts w:ascii="Calibri" w:hAnsi="Calibri" w:cs="Calibri"/>
                <w:color w:val="000000"/>
                <w:sz w:val="22"/>
                <w:szCs w:val="22"/>
              </w:rPr>
              <w:t xml:space="preserve"> εικόνας τουλάχιστον 2M</w:t>
            </w:r>
            <w:r>
              <w:rPr>
                <w:rFonts w:ascii="Calibri" w:hAnsi="Calibri" w:cs="Calibri"/>
                <w:color w:val="000000"/>
                <w:sz w:val="22"/>
                <w:szCs w:val="22"/>
                <w:lang w:val="en-US"/>
              </w:rPr>
              <w:t>P</w:t>
            </w:r>
            <w:r>
              <w:rPr>
                <w:rFonts w:ascii="Calibri" w:hAnsi="Calibri" w:cs="Calibri"/>
                <w:color w:val="000000"/>
                <w:sz w:val="22"/>
                <w:szCs w:val="22"/>
              </w:rPr>
              <w:t xml:space="preserve">, απόσταση λήψης 0,2m από κοντά έως 3 μέτρα μακριά, οριζόντιο οπτικό πεδίο &gt; 85°, ενσωματωμένο μικρόφωνο και υποστήριξη χωρίς οδηγό λειτουργικού συστήματος Windows 7, 8.1, 10 ή νεότερης έκδοσης, </w:t>
            </w:r>
            <w:proofErr w:type="spellStart"/>
            <w:r>
              <w:rPr>
                <w:rFonts w:ascii="Calibri" w:hAnsi="Calibri" w:cs="Calibri"/>
                <w:color w:val="000000"/>
                <w:sz w:val="22"/>
                <w:szCs w:val="22"/>
              </w:rPr>
              <w:t>macOS</w:t>
            </w:r>
            <w:proofErr w:type="spellEnd"/>
            <w:r>
              <w:rPr>
                <w:rFonts w:ascii="Calibri" w:hAnsi="Calibri" w:cs="Calibri"/>
                <w:color w:val="000000"/>
                <w:sz w:val="22"/>
                <w:szCs w:val="22"/>
              </w:rPr>
              <w:t xml:space="preserve"> 10.10 ή νεότερης έκδοσης, </w:t>
            </w:r>
            <w:proofErr w:type="spellStart"/>
            <w:r>
              <w:rPr>
                <w:rFonts w:ascii="Calibri" w:hAnsi="Calibri" w:cs="Calibri"/>
                <w:color w:val="000000"/>
                <w:sz w:val="22"/>
                <w:szCs w:val="22"/>
              </w:rPr>
              <w:t>Google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Chromebook</w:t>
            </w:r>
            <w:proofErr w:type="spellEnd"/>
            <w:r>
              <w:rPr>
                <w:rFonts w:ascii="Calibri" w:hAnsi="Calibri" w:cs="Calibri"/>
                <w:color w:val="000000"/>
                <w:sz w:val="22"/>
                <w:szCs w:val="22"/>
              </w:rPr>
              <w:t xml:space="preserve"> 29.0.1547.70 ή νεότερης έκδοσης και </w:t>
            </w:r>
            <w:proofErr w:type="spellStart"/>
            <w:r>
              <w:rPr>
                <w:rFonts w:ascii="Calibri" w:hAnsi="Calibri" w:cs="Calibri"/>
                <w:color w:val="000000"/>
                <w:sz w:val="22"/>
                <w:szCs w:val="22"/>
              </w:rPr>
              <w:t>Linux</w:t>
            </w:r>
            <w:proofErr w:type="spellEnd"/>
            <w:r>
              <w:rPr>
                <w:rFonts w:ascii="Calibri" w:hAnsi="Calibri" w:cs="Calibri"/>
                <w:color w:val="000000"/>
                <w:sz w:val="22"/>
                <w:szCs w:val="22"/>
              </w:rPr>
              <w:t xml:space="preserve"> με πρωτόκολλο UVC.</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color w:val="000000"/>
              </w:rPr>
            </w:pPr>
            <w:r>
              <w:rPr>
                <w:color w:val="000000"/>
              </w:rPr>
              <w:t>NAI</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pPr>
            <w:r>
              <w:t>2.9</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Να παρέχονται καλώδια</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proofErr w:type="spellStart"/>
            <w:r>
              <w:t>Power</w:t>
            </w:r>
            <w:proofErr w:type="spellEnd"/>
            <w:r>
              <w:t xml:space="preserve"> </w:t>
            </w:r>
            <w:proofErr w:type="spellStart"/>
            <w:r>
              <w:t>cable</w:t>
            </w:r>
            <w:proofErr w:type="spellEnd"/>
            <w:r>
              <w:t xml:space="preserve">, DP </w:t>
            </w:r>
            <w:proofErr w:type="spellStart"/>
            <w:r>
              <w:t>cable</w:t>
            </w:r>
            <w:proofErr w:type="spellEnd"/>
            <w:r>
              <w:t>.</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pPr>
            <w:r>
              <w:t>2.10</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rPr>
                <w:lang w:val="en-US"/>
              </w:rPr>
            </w:pPr>
            <w:proofErr w:type="spellStart"/>
            <w:r>
              <w:rPr>
                <w:lang w:val="en-US"/>
              </w:rPr>
              <w:t>ComfortView</w:t>
            </w:r>
            <w:proofErr w:type="spellEnd"/>
            <w:r>
              <w:rPr>
                <w:lang w:val="en-US"/>
              </w:rPr>
              <w:t xml:space="preserve"> PLUS with Flicker-free screen</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rPr>
                <w:lang w:val="en-US"/>
              </w:rPr>
            </w:pPr>
            <w:r>
              <w:t>NAI</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rPr>
                <w:lang w:val="en-US"/>
              </w:rP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rPr>
                <w:lang w:val="en-US"/>
              </w:rP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pPr>
            <w:r>
              <w:t>2.11</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rPr>
                <w:lang w:val="en-US"/>
              </w:rPr>
            </w:pPr>
            <w:r>
              <w:t>Πιστοποιήσεις</w:t>
            </w:r>
            <w:r>
              <w:rPr>
                <w:lang w:val="en-US"/>
              </w:rPr>
              <w:t xml:space="preserve"> CE, ENERGY STAR, TCO, </w:t>
            </w:r>
            <w:proofErr w:type="spellStart"/>
            <w:r>
              <w:rPr>
                <w:lang w:val="en-US"/>
              </w:rPr>
              <w:t>Epeat</w:t>
            </w:r>
            <w:proofErr w:type="spellEnd"/>
            <w:r>
              <w:rPr>
                <w:lang w:val="en-US"/>
              </w:rPr>
              <w:t xml:space="preserve"> Gold.</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NAI</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r w:rsidR="00F15BD4" w:rsidTr="00F15BD4">
        <w:trPr>
          <w:cantSplit/>
          <w:trHeight w:val="20"/>
        </w:trPr>
        <w:tc>
          <w:tcPr>
            <w:tcW w:w="33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pPr>
            <w:r>
              <w:t>2.12</w:t>
            </w:r>
          </w:p>
        </w:tc>
        <w:tc>
          <w:tcPr>
            <w:tcW w:w="2319"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both"/>
            </w:pPr>
            <w:r>
              <w:t xml:space="preserve">Εγγύηση </w:t>
            </w:r>
            <w:proofErr w:type="spellStart"/>
            <w:r>
              <w:t>zero</w:t>
            </w:r>
            <w:proofErr w:type="spellEnd"/>
            <w:r>
              <w:t xml:space="preserve"> </w:t>
            </w:r>
            <w:proofErr w:type="spellStart"/>
            <w:r>
              <w:t>bright</w:t>
            </w:r>
            <w:proofErr w:type="spellEnd"/>
            <w:r>
              <w:t xml:space="preserve"> </w:t>
            </w:r>
            <w:proofErr w:type="spellStart"/>
            <w:r>
              <w:t>pixel</w:t>
            </w:r>
            <w:proofErr w:type="spellEnd"/>
            <w:r>
              <w:t xml:space="preserve"> από τον κατασκευαστή. Να αποδεικνύεται από δήλωση του κατασκευαστή.</w:t>
            </w:r>
          </w:p>
        </w:tc>
        <w:tc>
          <w:tcPr>
            <w:tcW w:w="805" w:type="pct"/>
            <w:tcBorders>
              <w:top w:val="single" w:sz="4" w:space="0" w:color="auto"/>
              <w:left w:val="single" w:sz="4" w:space="0" w:color="auto"/>
              <w:bottom w:val="single" w:sz="4" w:space="0" w:color="auto"/>
              <w:right w:val="single" w:sz="4" w:space="0" w:color="auto"/>
            </w:tcBorders>
            <w:vAlign w:val="center"/>
            <w:hideMark/>
          </w:tcPr>
          <w:p w:rsidR="00F15BD4" w:rsidRDefault="00F15BD4">
            <w:pPr>
              <w:pStyle w:val="NoSpacing1"/>
              <w:suppressAutoHyphens/>
              <w:jc w:val="center"/>
            </w:pPr>
            <w:r>
              <w:t>≥5 Χρόνια</w:t>
            </w:r>
          </w:p>
        </w:tc>
        <w:tc>
          <w:tcPr>
            <w:tcW w:w="702"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F15BD4" w:rsidRDefault="00F15BD4">
            <w:pPr>
              <w:pStyle w:val="NoSpacing1"/>
              <w:suppressAutoHyphens/>
              <w:jc w:val="center"/>
            </w:pPr>
          </w:p>
        </w:tc>
      </w:tr>
    </w:tbl>
    <w:p w:rsidR="00F15BD4" w:rsidRDefault="00F15BD4" w:rsidP="00F15BD4">
      <w:pPr>
        <w:rPr>
          <w:rFonts w:ascii="Calibri" w:hAnsi="Calibri"/>
          <w:b/>
          <w:sz w:val="28"/>
          <w:szCs w:val="22"/>
          <w:u w:val="single"/>
        </w:rPr>
      </w:pPr>
    </w:p>
    <w:p w:rsidR="00F15BD4" w:rsidRDefault="00F15BD4" w:rsidP="00F15BD4">
      <w:pPr>
        <w:rPr>
          <w:rFonts w:ascii="Calibri" w:hAnsi="Calibri"/>
          <w:b/>
          <w:sz w:val="28"/>
          <w:szCs w:val="22"/>
          <w:u w:val="single"/>
        </w:rPr>
      </w:pPr>
    </w:p>
    <w:p w:rsidR="00F15BD4" w:rsidRDefault="00F15BD4" w:rsidP="00F15BD4">
      <w:pPr>
        <w:rPr>
          <w:rFonts w:ascii="Calibri" w:hAnsi="Calibri"/>
          <w:b/>
          <w:sz w:val="28"/>
          <w:szCs w:val="22"/>
          <w:u w:val="single"/>
        </w:rPr>
      </w:pPr>
    </w:p>
    <w:p w:rsidR="00F15BD4" w:rsidRDefault="00F15BD4" w:rsidP="00F15BD4">
      <w:pPr>
        <w:jc w:val="center"/>
        <w:rPr>
          <w:rFonts w:ascii="Calibri" w:hAnsi="Calibri"/>
          <w:b/>
          <w:sz w:val="28"/>
          <w:szCs w:val="22"/>
          <w:u w:val="single"/>
        </w:rPr>
      </w:pPr>
    </w:p>
    <w:p w:rsidR="00F15BD4" w:rsidRDefault="00F15BD4" w:rsidP="00F15BD4">
      <w:pPr>
        <w:tabs>
          <w:tab w:val="left" w:pos="6300"/>
        </w:tabs>
        <w:spacing w:line="360" w:lineRule="auto"/>
        <w:jc w:val="both"/>
        <w:rPr>
          <w:rFonts w:ascii="Calibri" w:hAnsi="Calibri"/>
          <w:sz w:val="22"/>
          <w:szCs w:val="22"/>
        </w:rPr>
      </w:pPr>
    </w:p>
    <w:p w:rsidR="00F15BD4" w:rsidRDefault="00F15BD4" w:rsidP="00F15BD4">
      <w:pPr>
        <w:tabs>
          <w:tab w:val="left" w:pos="6300"/>
        </w:tabs>
        <w:spacing w:line="360" w:lineRule="auto"/>
        <w:jc w:val="both"/>
        <w:rPr>
          <w:rFonts w:ascii="Calibri" w:hAnsi="Calibri"/>
          <w:sz w:val="22"/>
          <w:szCs w:val="22"/>
        </w:rPr>
      </w:pPr>
    </w:p>
    <w:p w:rsidR="00F15BD4" w:rsidRDefault="00F15BD4" w:rsidP="00F15BD4">
      <w:pPr>
        <w:tabs>
          <w:tab w:val="left" w:pos="6300"/>
        </w:tabs>
        <w:spacing w:line="360" w:lineRule="auto"/>
        <w:jc w:val="both"/>
        <w:rPr>
          <w:rFonts w:ascii="Calibri" w:hAnsi="Calibri"/>
          <w:sz w:val="22"/>
          <w:szCs w:val="22"/>
        </w:rPr>
      </w:pPr>
    </w:p>
    <w:p w:rsidR="00C127CE" w:rsidRDefault="00C127CE"/>
    <w:sectPr w:rsidR="00C127CE" w:rsidSect="00C127C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C2" w:rsidRDefault="005016C2" w:rsidP="00F15BD4">
      <w:r>
        <w:separator/>
      </w:r>
    </w:p>
  </w:endnote>
  <w:endnote w:type="continuationSeparator" w:id="0">
    <w:p w:rsidR="005016C2" w:rsidRDefault="005016C2" w:rsidP="00F15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3516"/>
      <w:docPartObj>
        <w:docPartGallery w:val="Page Numbers (Bottom of Page)"/>
        <w:docPartUnique/>
      </w:docPartObj>
    </w:sdtPr>
    <w:sdtContent>
      <w:p w:rsidR="00F15BD4" w:rsidRDefault="00F15BD4">
        <w:pPr>
          <w:pStyle w:val="a4"/>
          <w:jc w:val="center"/>
        </w:pPr>
        <w:fldSimple w:instr=" PAGE   \* MERGEFORMAT ">
          <w:r w:rsidR="003120F9">
            <w:rPr>
              <w:noProof/>
            </w:rPr>
            <w:t>6</w:t>
          </w:r>
        </w:fldSimple>
      </w:p>
    </w:sdtContent>
  </w:sdt>
  <w:p w:rsidR="00F15BD4" w:rsidRDefault="00F15B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C2" w:rsidRDefault="005016C2" w:rsidP="00F15BD4">
      <w:r>
        <w:separator/>
      </w:r>
    </w:p>
  </w:footnote>
  <w:footnote w:type="continuationSeparator" w:id="0">
    <w:p w:rsidR="005016C2" w:rsidRDefault="005016C2" w:rsidP="00F15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footnotePr>
    <w:footnote w:id="-1"/>
    <w:footnote w:id="0"/>
  </w:footnotePr>
  <w:endnotePr>
    <w:endnote w:id="-1"/>
    <w:endnote w:id="0"/>
  </w:endnotePr>
  <w:compat/>
  <w:rsids>
    <w:rsidRoot w:val="00F15BD4"/>
    <w:rsid w:val="003120F9"/>
    <w:rsid w:val="005016C2"/>
    <w:rsid w:val="00C127CE"/>
    <w:rsid w:val="00F15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NoSpacing1"/>
    <w:locked/>
    <w:rsid w:val="00F15BD4"/>
    <w:rPr>
      <w:rFonts w:ascii="Calibri" w:hAnsi="Calibri" w:cs="Calibri"/>
    </w:rPr>
  </w:style>
  <w:style w:type="paragraph" w:customStyle="1" w:styleId="NoSpacing1">
    <w:name w:val="No Spacing1"/>
    <w:link w:val="NoSpacingChar"/>
    <w:qFormat/>
    <w:rsid w:val="00F15BD4"/>
    <w:pPr>
      <w:spacing w:after="0" w:line="240" w:lineRule="auto"/>
    </w:pPr>
    <w:rPr>
      <w:rFonts w:ascii="Calibri" w:hAnsi="Calibri" w:cs="Calibri"/>
    </w:rPr>
  </w:style>
  <w:style w:type="paragraph" w:styleId="a3">
    <w:name w:val="header"/>
    <w:basedOn w:val="a"/>
    <w:link w:val="Char"/>
    <w:uiPriority w:val="99"/>
    <w:semiHidden/>
    <w:unhideWhenUsed/>
    <w:rsid w:val="00F15BD4"/>
    <w:pPr>
      <w:tabs>
        <w:tab w:val="center" w:pos="4153"/>
        <w:tab w:val="right" w:pos="8306"/>
      </w:tabs>
    </w:pPr>
  </w:style>
  <w:style w:type="character" w:customStyle="1" w:styleId="Char">
    <w:name w:val="Κεφαλίδα Char"/>
    <w:basedOn w:val="a0"/>
    <w:link w:val="a3"/>
    <w:uiPriority w:val="99"/>
    <w:semiHidden/>
    <w:rsid w:val="00F15BD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F15BD4"/>
    <w:pPr>
      <w:tabs>
        <w:tab w:val="center" w:pos="4153"/>
        <w:tab w:val="right" w:pos="8306"/>
      </w:tabs>
    </w:pPr>
  </w:style>
  <w:style w:type="character" w:customStyle="1" w:styleId="Char0">
    <w:name w:val="Υποσέλιδο Char"/>
    <w:basedOn w:val="a0"/>
    <w:link w:val="a4"/>
    <w:uiPriority w:val="99"/>
    <w:rsid w:val="00F15BD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09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1115</Words>
  <Characters>6023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2023-08-23T07:35:00Z</cp:lastPrinted>
  <dcterms:created xsi:type="dcterms:W3CDTF">2023-08-23T07:32:00Z</dcterms:created>
  <dcterms:modified xsi:type="dcterms:W3CDTF">2023-08-23T07:39:00Z</dcterms:modified>
</cp:coreProperties>
</file>