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1D" w:rsidRDefault="00126C1D">
      <w:pPr>
        <w:pStyle w:val="a3"/>
        <w:rPr>
          <w:sz w:val="20"/>
        </w:rPr>
      </w:pPr>
    </w:p>
    <w:p w:rsidR="008D1520" w:rsidRDefault="008D1520">
      <w:pPr>
        <w:pStyle w:val="a3"/>
        <w:rPr>
          <w:sz w:val="20"/>
        </w:rPr>
      </w:pPr>
    </w:p>
    <w:p w:rsidR="008D1520" w:rsidRDefault="008D1520">
      <w:pPr>
        <w:pStyle w:val="a3"/>
        <w:spacing w:before="4"/>
        <w:rPr>
          <w:sz w:val="23"/>
        </w:rPr>
      </w:pPr>
    </w:p>
    <w:p w:rsidR="00C915CE" w:rsidRDefault="00C915CE" w:rsidP="00C915CE">
      <w:pPr>
        <w:pStyle w:val="Heading1"/>
        <w:spacing w:before="73"/>
        <w:ind w:left="3273"/>
      </w:pPr>
      <w:r>
        <w:t>ΠΛΗΡΟΦΟΡΙΑΚΟ</w:t>
      </w:r>
      <w:r>
        <w:rPr>
          <w:spacing w:val="59"/>
        </w:rPr>
        <w:t xml:space="preserve"> </w:t>
      </w:r>
      <w:r>
        <w:t>ΕΝΤΥΠΟ</w:t>
      </w:r>
    </w:p>
    <w:p w:rsidR="00C915CE" w:rsidRDefault="00C915CE" w:rsidP="00C915CE">
      <w:pPr>
        <w:pStyle w:val="a3"/>
        <w:rPr>
          <w:b/>
          <w:sz w:val="26"/>
        </w:rPr>
      </w:pPr>
    </w:p>
    <w:p w:rsidR="00C915CE" w:rsidRDefault="00C915CE" w:rsidP="00C915CE">
      <w:pPr>
        <w:pStyle w:val="a3"/>
        <w:rPr>
          <w:b/>
          <w:sz w:val="22"/>
        </w:rPr>
      </w:pPr>
    </w:p>
    <w:p w:rsidR="00C915CE" w:rsidRDefault="00C915CE" w:rsidP="00C915CE">
      <w:pPr>
        <w:spacing w:line="480" w:lineRule="auto"/>
        <w:ind w:left="101" w:right="4622"/>
        <w:rPr>
          <w:b/>
          <w:sz w:val="24"/>
        </w:rPr>
      </w:pPr>
      <w:r>
        <w:rPr>
          <w:b/>
          <w:sz w:val="24"/>
        </w:rPr>
        <w:t>ΚΕΝΤΡΙΚΟ ΛΙΜΕΝΑΡΧΕΙΟ ΠΕΙΡΑΙΩΣ ΤΟΜΕΑΣ: ΝΑΥΤΟΛΟΓΙΑΣ</w:t>
      </w:r>
    </w:p>
    <w:p w:rsidR="00C915CE" w:rsidRDefault="00C915CE" w:rsidP="00C915CE">
      <w:pPr>
        <w:spacing w:line="480" w:lineRule="auto"/>
        <w:ind w:left="101" w:right="4096"/>
        <w:rPr>
          <w:b/>
          <w:sz w:val="24"/>
        </w:rPr>
      </w:pPr>
      <w:r>
        <w:rPr>
          <w:b/>
          <w:sz w:val="24"/>
        </w:rPr>
        <w:t xml:space="preserve">ΓΡΑΦΕΙΟ: ΠΙΣΤΟΠΟΙΗΤΙΚΩΝ </w:t>
      </w:r>
    </w:p>
    <w:p w:rsidR="00C915CE" w:rsidRDefault="00C915CE" w:rsidP="00C915CE">
      <w:pPr>
        <w:spacing w:line="480" w:lineRule="auto"/>
        <w:ind w:left="101" w:right="4096"/>
        <w:rPr>
          <w:b/>
          <w:sz w:val="24"/>
        </w:rPr>
      </w:pPr>
      <w:r>
        <w:rPr>
          <w:b/>
          <w:sz w:val="24"/>
        </w:rPr>
        <w:t>ΤΗΛΕΦΩΝΟ : 213 214 7655</w:t>
      </w:r>
    </w:p>
    <w:p w:rsidR="00C915CE" w:rsidRDefault="00C915CE" w:rsidP="00C915CE">
      <w:pPr>
        <w:spacing w:line="480" w:lineRule="auto"/>
        <w:ind w:left="101" w:right="4096"/>
        <w:rPr>
          <w:b/>
          <w:sz w:val="24"/>
        </w:rPr>
      </w:pPr>
      <w:r>
        <w:rPr>
          <w:b/>
          <w:sz w:val="24"/>
          <w:lang w:val="en-US"/>
        </w:rPr>
        <w:t>FAX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213 214 7710</w:t>
      </w:r>
    </w:p>
    <w:p w:rsidR="00C915CE" w:rsidRPr="00C915CE" w:rsidRDefault="00C915CE" w:rsidP="00C915CE">
      <w:pPr>
        <w:spacing w:line="480" w:lineRule="auto"/>
        <w:ind w:left="101" w:right="4096"/>
        <w:rPr>
          <w:b/>
          <w:sz w:val="24"/>
          <w:lang w:val="en-US"/>
        </w:rPr>
      </w:pPr>
      <w:r>
        <w:rPr>
          <w:b/>
          <w:sz w:val="24"/>
          <w:lang w:val="en-US"/>
        </w:rPr>
        <w:t>e</w:t>
      </w:r>
      <w:r w:rsidRPr="00C915CE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mail</w:t>
      </w:r>
      <w:r w:rsidRPr="00C915CE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>klp</w:t>
      </w:r>
      <w:r w:rsidRPr="00C915CE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manning</w:t>
      </w:r>
      <w:r w:rsidRPr="00C915CE">
        <w:rPr>
          <w:b/>
          <w:sz w:val="24"/>
          <w:lang w:val="en-US"/>
        </w:rPr>
        <w:t>@</w:t>
      </w:r>
      <w:r>
        <w:rPr>
          <w:b/>
          <w:sz w:val="24"/>
          <w:lang w:val="en-US"/>
        </w:rPr>
        <w:t>hcg</w:t>
      </w:r>
      <w:r w:rsidRPr="00C915CE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gr</w:t>
      </w:r>
    </w:p>
    <w:p w:rsidR="008D1520" w:rsidRDefault="00126C1D">
      <w:pPr>
        <w:spacing w:before="8" w:line="820" w:lineRule="atLeast"/>
        <w:ind w:left="101" w:right="3691"/>
        <w:rPr>
          <w:b/>
          <w:sz w:val="24"/>
        </w:rPr>
      </w:pPr>
      <w:r>
        <w:rPr>
          <w:b/>
          <w:sz w:val="24"/>
        </w:rPr>
        <w:t>ΘΕΜΑ: « ΕΓΓΡΑΦΟ ΑΣΦΑΛΟΥΣ ΣΥΝΘΕΣΕΩΣ». ΠΡΟΫΠΟΘΕΣΕΙΣ:</w:t>
      </w:r>
    </w:p>
    <w:p w:rsidR="008D1520" w:rsidRDefault="008D1520">
      <w:pPr>
        <w:pStyle w:val="a3"/>
        <w:spacing w:before="6"/>
        <w:rPr>
          <w:b/>
        </w:rPr>
      </w:pPr>
    </w:p>
    <w:p w:rsidR="008D1520" w:rsidRDefault="00126C1D">
      <w:pPr>
        <w:pStyle w:val="a4"/>
        <w:numPr>
          <w:ilvl w:val="0"/>
          <w:numId w:val="1"/>
        </w:numPr>
        <w:tabs>
          <w:tab w:val="left" w:pos="386"/>
        </w:tabs>
        <w:spacing w:before="1" w:line="240" w:lineRule="auto"/>
        <w:rPr>
          <w:sz w:val="24"/>
        </w:rPr>
      </w:pPr>
      <w:r>
        <w:rPr>
          <w:sz w:val="24"/>
        </w:rPr>
        <w:t>Χορηγείται σε κάθε πλοίο στο οποίο εφαρμόζεται η STCW/78 και εκτελεί διεθνείς πλόες</w:t>
      </w:r>
      <w:r>
        <w:rPr>
          <w:spacing w:val="-36"/>
          <w:sz w:val="24"/>
        </w:rPr>
        <w:t xml:space="preserve"> </w:t>
      </w:r>
      <w:r>
        <w:rPr>
          <w:sz w:val="24"/>
        </w:rPr>
        <w:t>.</w:t>
      </w:r>
    </w:p>
    <w:p w:rsidR="008D1520" w:rsidRDefault="008D1520">
      <w:pPr>
        <w:pStyle w:val="a3"/>
        <w:rPr>
          <w:sz w:val="28"/>
        </w:rPr>
      </w:pPr>
    </w:p>
    <w:p w:rsidR="008D1520" w:rsidRPr="00C915CE" w:rsidRDefault="00126C1D" w:rsidP="00C915CE">
      <w:pPr>
        <w:pStyle w:val="Heading1"/>
        <w:spacing w:before="184"/>
      </w:pPr>
      <w:r>
        <w:t>ΔΙΚΑΙΟΛΟΓΗΤΙΚΑ:</w:t>
      </w:r>
    </w:p>
    <w:p w:rsidR="008D1520" w:rsidRDefault="00126C1D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Φωτοαντίγραφο εγγράφου</w:t>
      </w:r>
      <w:r>
        <w:rPr>
          <w:spacing w:val="3"/>
          <w:sz w:val="24"/>
        </w:rPr>
        <w:t xml:space="preserve"> </w:t>
      </w:r>
      <w:r>
        <w:rPr>
          <w:sz w:val="24"/>
        </w:rPr>
        <w:t>Εθνικότητος</w:t>
      </w:r>
      <w:r w:rsidR="00C915CE">
        <w:rPr>
          <w:sz w:val="24"/>
        </w:rPr>
        <w:t xml:space="preserve"> (εάν η ισχύς της μηχανής δεν αναγράφεται σε </w:t>
      </w:r>
      <w:r w:rsidR="00C915CE">
        <w:rPr>
          <w:sz w:val="24"/>
          <w:lang w:val="en-US"/>
        </w:rPr>
        <w:t>K</w:t>
      </w:r>
      <w:r w:rsidR="00C915CE" w:rsidRPr="00C915CE">
        <w:rPr>
          <w:sz w:val="24"/>
        </w:rPr>
        <w:t>.</w:t>
      </w:r>
      <w:r w:rsidR="00C915CE">
        <w:rPr>
          <w:sz w:val="24"/>
          <w:lang w:val="en-US"/>
        </w:rPr>
        <w:t>W</w:t>
      </w:r>
      <w:r w:rsidR="00C915CE" w:rsidRPr="00C915CE">
        <w:rPr>
          <w:sz w:val="24"/>
        </w:rPr>
        <w:t xml:space="preserve">. </w:t>
      </w:r>
      <w:r w:rsidR="00C915CE">
        <w:rPr>
          <w:sz w:val="24"/>
        </w:rPr>
        <w:t xml:space="preserve">προσκόμιση οποιουδήποτε έγγραφου - πιστοποιητικού ή βεβαίωση Νηογνώμονα με ισχύ μηχανής σε </w:t>
      </w:r>
      <w:r w:rsidR="00C915CE">
        <w:rPr>
          <w:sz w:val="24"/>
          <w:lang w:val="en-US"/>
        </w:rPr>
        <w:t>K</w:t>
      </w:r>
      <w:r w:rsidR="00C915CE" w:rsidRPr="00C915CE">
        <w:rPr>
          <w:sz w:val="24"/>
        </w:rPr>
        <w:t>.</w:t>
      </w:r>
      <w:r w:rsidR="00C915CE">
        <w:rPr>
          <w:sz w:val="24"/>
          <w:lang w:val="en-US"/>
        </w:rPr>
        <w:t>W</w:t>
      </w:r>
      <w:r w:rsidR="00C915CE" w:rsidRPr="00C915CE">
        <w:rPr>
          <w:sz w:val="24"/>
        </w:rPr>
        <w:t>.</w:t>
      </w:r>
      <w:r w:rsidR="00C915CE">
        <w:rPr>
          <w:sz w:val="24"/>
        </w:rPr>
        <w:t>)</w:t>
      </w:r>
      <w:r>
        <w:rPr>
          <w:sz w:val="24"/>
        </w:rPr>
        <w:t>.</w:t>
      </w:r>
    </w:p>
    <w:p w:rsidR="00C00198" w:rsidRDefault="00C00198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Πιστοποιητικό  Καταμέτρησης.</w:t>
      </w:r>
    </w:p>
    <w:p w:rsidR="008D1520" w:rsidRDefault="00126C1D">
      <w:pPr>
        <w:pStyle w:val="a4"/>
        <w:numPr>
          <w:ilvl w:val="0"/>
          <w:numId w:val="1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Φωτοαντίγραφο σήματος καθορισμού συνθέσεως η ειδικής συνθέσεως από</w:t>
      </w:r>
      <w:r>
        <w:rPr>
          <w:spacing w:val="-25"/>
          <w:sz w:val="24"/>
        </w:rPr>
        <w:t xml:space="preserve"> </w:t>
      </w:r>
      <w:r>
        <w:rPr>
          <w:sz w:val="24"/>
        </w:rPr>
        <w:t>ΥΝΑΝΠ/ΔΝΕΡ</w:t>
      </w:r>
    </w:p>
    <w:p w:rsidR="008D1520" w:rsidRDefault="00126C1D">
      <w:pPr>
        <w:pStyle w:val="a3"/>
        <w:spacing w:line="275" w:lineRule="exact"/>
        <w:ind w:left="386"/>
      </w:pPr>
      <w:r>
        <w:t>(εφ’ όσον υπάρχει)</w:t>
      </w:r>
    </w:p>
    <w:p w:rsidR="008D1520" w:rsidRPr="00C00198" w:rsidRDefault="00C00198" w:rsidP="00C00198">
      <w:pPr>
        <w:pStyle w:val="a4"/>
        <w:numPr>
          <w:ilvl w:val="0"/>
          <w:numId w:val="1"/>
        </w:numPr>
        <w:tabs>
          <w:tab w:val="left" w:pos="386"/>
        </w:tabs>
        <w:spacing w:before="1" w:line="240" w:lineRule="auto"/>
        <w:ind w:right="413"/>
        <w:rPr>
          <w:sz w:val="24"/>
        </w:rPr>
      </w:pPr>
      <w:r w:rsidRPr="00C00198">
        <w:rPr>
          <w:sz w:val="24"/>
        </w:rPr>
        <w:t xml:space="preserve">Πιστοποιητικό Κλάσης </w:t>
      </w:r>
      <w:r w:rsidRPr="00C00198">
        <w:rPr>
          <w:b/>
          <w:sz w:val="24"/>
        </w:rPr>
        <w:t>ή</w:t>
      </w:r>
      <w:r w:rsidRPr="00C00198">
        <w:rPr>
          <w:sz w:val="24"/>
        </w:rPr>
        <w:t xml:space="preserve"> </w:t>
      </w:r>
      <w:r w:rsidR="00126C1D" w:rsidRPr="00C00198">
        <w:rPr>
          <w:sz w:val="24"/>
        </w:rPr>
        <w:t xml:space="preserve">Βεβαίωση από νηογνώμονα περί αυτοματισμού (προκειμένου για αυτόματα Φ/Γ ή Δ/Ξ) </w:t>
      </w:r>
      <w:r>
        <w:rPr>
          <w:sz w:val="24"/>
        </w:rPr>
        <w:t>.</w:t>
      </w:r>
    </w:p>
    <w:p w:rsidR="008D1520" w:rsidRDefault="00126C1D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 w:rsidRPr="00C00198">
        <w:rPr>
          <w:sz w:val="24"/>
        </w:rPr>
        <w:t xml:space="preserve">Π.Α ή ΠΓΕ </w:t>
      </w:r>
      <w:r w:rsidR="003713FE">
        <w:rPr>
          <w:sz w:val="24"/>
        </w:rPr>
        <w:t>(όπου απαιτείται)</w:t>
      </w:r>
      <w:r w:rsidRPr="00C00198">
        <w:rPr>
          <w:sz w:val="24"/>
        </w:rPr>
        <w:t>.</w:t>
      </w:r>
    </w:p>
    <w:p w:rsidR="008D1520" w:rsidRPr="00126C1D" w:rsidRDefault="00126C1D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Αίτηση.</w:t>
      </w:r>
    </w:p>
    <w:p w:rsidR="00126C1D" w:rsidRDefault="00126C1D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Φωτοαντίγραφο πιστοποιητικού ασφαλούς διαχείρισης .</w:t>
      </w:r>
    </w:p>
    <w:p w:rsidR="00126C1D" w:rsidRPr="00C915CE" w:rsidRDefault="00126C1D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Υ.Δ. από τον νόμιμο εκπρόσωπο της εταιρείας περί ναυτολόγησης ηλεκτρολόγου ή δοκίμου μηχανικού (εάν προβλέπεται από την σύνθεση του πλοίου) .</w:t>
      </w:r>
    </w:p>
    <w:p w:rsidR="008D1520" w:rsidRPr="00C915CE" w:rsidRDefault="00C915CE" w:rsidP="00C915CE">
      <w:pPr>
        <w:pStyle w:val="a4"/>
        <w:numPr>
          <w:ilvl w:val="0"/>
          <w:numId w:val="1"/>
        </w:numPr>
        <w:tabs>
          <w:tab w:val="left" w:pos="386"/>
        </w:tabs>
        <w:rPr>
          <w:sz w:val="24"/>
        </w:rPr>
      </w:pPr>
      <w:r>
        <w:rPr>
          <w:sz w:val="24"/>
        </w:rPr>
        <w:t>Προσκόμιση προηγουμένου Έγγραφου Ελάχιστης Ασφαλούς Στελέχωσης , αν πρόκειται για αντικατάσταση .</w:t>
      </w:r>
    </w:p>
    <w:p w:rsidR="008D1520" w:rsidRDefault="00126C1D">
      <w:pPr>
        <w:pStyle w:val="Heading1"/>
        <w:spacing w:before="231"/>
      </w:pPr>
      <w:r>
        <w:t>ΠΑΡΑΤΗΡΗΣΗ</w:t>
      </w:r>
    </w:p>
    <w:p w:rsidR="008D1520" w:rsidRDefault="008D1520">
      <w:pPr>
        <w:pStyle w:val="a3"/>
        <w:spacing w:before="9"/>
        <w:rPr>
          <w:b/>
          <w:sz w:val="23"/>
        </w:rPr>
      </w:pPr>
    </w:p>
    <w:p w:rsidR="008D1520" w:rsidRDefault="00126C1D">
      <w:pPr>
        <w:pStyle w:val="a3"/>
        <w:spacing w:before="1"/>
        <w:ind w:left="101" w:right="93"/>
      </w:pPr>
      <w:r>
        <w:t>Δύναται να εκδοθεί και προσωρινό έγγραφο ασφαλούς συνθέσεως, από τη Υπηρεσία μας, εφ’ όσον το πλοίο τελεί υπό νηολόγηση.</w:t>
      </w:r>
    </w:p>
    <w:p w:rsidR="008D1520" w:rsidRDefault="008D1520">
      <w:pPr>
        <w:pStyle w:val="a3"/>
        <w:spacing w:before="2"/>
      </w:pPr>
    </w:p>
    <w:p w:rsidR="008D1520" w:rsidRDefault="00126C1D">
      <w:pPr>
        <w:pStyle w:val="Heading1"/>
      </w:pPr>
      <w:r>
        <w:t>ΔΙΕΚΠΕΡΑΙΩΣΗ ΤΗΣ ΥΠΟΘΕΣΗΣ:</w:t>
      </w:r>
    </w:p>
    <w:p w:rsidR="008D1520" w:rsidRDefault="008D1520">
      <w:pPr>
        <w:pStyle w:val="a3"/>
        <w:spacing w:before="9"/>
        <w:rPr>
          <w:b/>
          <w:sz w:val="23"/>
        </w:rPr>
      </w:pPr>
    </w:p>
    <w:p w:rsidR="008D1520" w:rsidRPr="00126C1D" w:rsidRDefault="00126C1D" w:rsidP="00126C1D">
      <w:pPr>
        <w:pStyle w:val="a3"/>
        <w:ind w:left="101"/>
      </w:pPr>
      <w:r>
        <w:t>Από μία έως πέντε ημέρες.</w:t>
      </w:r>
    </w:p>
    <w:p w:rsidR="008D1520" w:rsidRDefault="008D1520">
      <w:pPr>
        <w:pStyle w:val="a3"/>
        <w:rPr>
          <w:sz w:val="20"/>
        </w:rPr>
      </w:pPr>
    </w:p>
    <w:p w:rsidR="008D1520" w:rsidRDefault="008D1520">
      <w:pPr>
        <w:pStyle w:val="a3"/>
        <w:rPr>
          <w:sz w:val="20"/>
        </w:rPr>
      </w:pPr>
    </w:p>
    <w:p w:rsidR="008D1520" w:rsidRDefault="008D1520">
      <w:pPr>
        <w:pStyle w:val="a3"/>
        <w:rPr>
          <w:sz w:val="20"/>
        </w:rPr>
      </w:pPr>
    </w:p>
    <w:p w:rsidR="008D1520" w:rsidRDefault="008D1520">
      <w:pPr>
        <w:pStyle w:val="a3"/>
        <w:spacing w:before="10"/>
        <w:rPr>
          <w:sz w:val="16"/>
        </w:rPr>
      </w:pPr>
    </w:p>
    <w:sectPr w:rsidR="008D1520" w:rsidSect="00126C1D">
      <w:type w:val="continuous"/>
      <w:pgSz w:w="11910" w:h="16840"/>
      <w:pgMar w:top="720" w:right="10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D04"/>
    <w:multiLevelType w:val="hybridMultilevel"/>
    <w:tmpl w:val="EF0C6000"/>
    <w:lvl w:ilvl="0" w:tplc="7012F9A0">
      <w:numFmt w:val="bullet"/>
      <w:lvlText w:val=""/>
      <w:lvlJc w:val="left"/>
      <w:pPr>
        <w:ind w:left="386" w:hanging="285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FB126842">
      <w:numFmt w:val="bullet"/>
      <w:lvlText w:val="•"/>
      <w:lvlJc w:val="left"/>
      <w:pPr>
        <w:ind w:left="1266" w:hanging="285"/>
      </w:pPr>
      <w:rPr>
        <w:rFonts w:hint="default"/>
        <w:lang w:val="el-GR" w:eastAsia="el-GR" w:bidi="el-GR"/>
      </w:rPr>
    </w:lvl>
    <w:lvl w:ilvl="2" w:tplc="0D469A3A">
      <w:numFmt w:val="bullet"/>
      <w:lvlText w:val="•"/>
      <w:lvlJc w:val="left"/>
      <w:pPr>
        <w:ind w:left="2152" w:hanging="285"/>
      </w:pPr>
      <w:rPr>
        <w:rFonts w:hint="default"/>
        <w:lang w:val="el-GR" w:eastAsia="el-GR" w:bidi="el-GR"/>
      </w:rPr>
    </w:lvl>
    <w:lvl w:ilvl="3" w:tplc="509869BE">
      <w:numFmt w:val="bullet"/>
      <w:lvlText w:val="•"/>
      <w:lvlJc w:val="left"/>
      <w:pPr>
        <w:ind w:left="3039" w:hanging="285"/>
      </w:pPr>
      <w:rPr>
        <w:rFonts w:hint="default"/>
        <w:lang w:val="el-GR" w:eastAsia="el-GR" w:bidi="el-GR"/>
      </w:rPr>
    </w:lvl>
    <w:lvl w:ilvl="4" w:tplc="0B50432E">
      <w:numFmt w:val="bullet"/>
      <w:lvlText w:val="•"/>
      <w:lvlJc w:val="left"/>
      <w:pPr>
        <w:ind w:left="3925" w:hanging="285"/>
      </w:pPr>
      <w:rPr>
        <w:rFonts w:hint="default"/>
        <w:lang w:val="el-GR" w:eastAsia="el-GR" w:bidi="el-GR"/>
      </w:rPr>
    </w:lvl>
    <w:lvl w:ilvl="5" w:tplc="88C2FD94">
      <w:numFmt w:val="bullet"/>
      <w:lvlText w:val="•"/>
      <w:lvlJc w:val="left"/>
      <w:pPr>
        <w:ind w:left="4812" w:hanging="285"/>
      </w:pPr>
      <w:rPr>
        <w:rFonts w:hint="default"/>
        <w:lang w:val="el-GR" w:eastAsia="el-GR" w:bidi="el-GR"/>
      </w:rPr>
    </w:lvl>
    <w:lvl w:ilvl="6" w:tplc="DD443C2A">
      <w:numFmt w:val="bullet"/>
      <w:lvlText w:val="•"/>
      <w:lvlJc w:val="left"/>
      <w:pPr>
        <w:ind w:left="5698" w:hanging="285"/>
      </w:pPr>
      <w:rPr>
        <w:rFonts w:hint="default"/>
        <w:lang w:val="el-GR" w:eastAsia="el-GR" w:bidi="el-GR"/>
      </w:rPr>
    </w:lvl>
    <w:lvl w:ilvl="7" w:tplc="91307C84">
      <w:numFmt w:val="bullet"/>
      <w:lvlText w:val="•"/>
      <w:lvlJc w:val="left"/>
      <w:pPr>
        <w:ind w:left="6585" w:hanging="285"/>
      </w:pPr>
      <w:rPr>
        <w:rFonts w:hint="default"/>
        <w:lang w:val="el-GR" w:eastAsia="el-GR" w:bidi="el-GR"/>
      </w:rPr>
    </w:lvl>
    <w:lvl w:ilvl="8" w:tplc="64C43050">
      <w:numFmt w:val="bullet"/>
      <w:lvlText w:val="•"/>
      <w:lvlJc w:val="left"/>
      <w:pPr>
        <w:ind w:left="7471" w:hanging="28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1520"/>
    <w:rsid w:val="00126C1D"/>
    <w:rsid w:val="003713FE"/>
    <w:rsid w:val="005A5C7A"/>
    <w:rsid w:val="0084433F"/>
    <w:rsid w:val="008D1520"/>
    <w:rsid w:val="00C00198"/>
    <w:rsid w:val="00C9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520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D152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1520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1520"/>
    <w:pPr>
      <w:spacing w:line="293" w:lineRule="exact"/>
      <w:ind w:left="386" w:hanging="285"/>
    </w:pPr>
  </w:style>
  <w:style w:type="paragraph" w:customStyle="1" w:styleId="TableParagraph">
    <w:name w:val="Table Paragraph"/>
    <w:basedOn w:val="a"/>
    <w:uiPriority w:val="1"/>
    <w:qFormat/>
    <w:rsid w:val="008D1520"/>
  </w:style>
  <w:style w:type="character" w:customStyle="1" w:styleId="Char">
    <w:name w:val="Σώμα κειμένου Char"/>
    <w:basedOn w:val="a0"/>
    <w:link w:val="a3"/>
    <w:uiPriority w:val="1"/>
    <w:rsid w:val="00C915CE"/>
    <w:rPr>
      <w:rFonts w:ascii="Times New Roman" w:eastAsia="Times New Roman" w:hAnsi="Times New Roman" w:cs="Times New Roman"/>
      <w:sz w:val="24"/>
      <w:szCs w:val="24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&lt;4D6963726F736F667420576F7264202D20D4CCC7CCC120CDC1D5D4CFCBCFC3C9C1D32E646F63&gt;</dc:title>
  <dc:creator>dgiourtz</dc:creator>
  <cp:lastModifiedBy>user</cp:lastModifiedBy>
  <cp:revision>5</cp:revision>
  <cp:lastPrinted>2020-02-19T09:18:00Z</cp:lastPrinted>
  <dcterms:created xsi:type="dcterms:W3CDTF">2020-02-17T13:04:00Z</dcterms:created>
  <dcterms:modified xsi:type="dcterms:W3CDTF">2020-02-19T09:20:00Z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2020-02-17T00:00:00Z</vt:filetime>
  </property>
</Properties>
</file>